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6408" w:rsidRPr="00F048FD" w:rsidRDefault="00D16408" w:rsidP="00D16408">
      <w:pPr>
        <w:rPr>
          <w:rFonts w:ascii="Times New Roman" w:hAnsi="Times New Roman"/>
        </w:rPr>
      </w:pPr>
      <w:r w:rsidRPr="00F048FD">
        <w:rPr>
          <w:rFonts w:ascii="Times New Roman" w:hAnsi="Times New Roman"/>
          <w:b/>
          <w:sz w:val="40"/>
        </w:rPr>
        <w:t xml:space="preserve">TEACHING FOR UNDERSTANDING </w:t>
      </w:r>
      <w:r w:rsidRPr="00F048FD">
        <w:rPr>
          <w:rFonts w:ascii="Times New Roman" w:hAnsi="Times New Roman"/>
          <w:b/>
          <w:sz w:val="40"/>
          <w:u w:val="single"/>
        </w:rPr>
        <w:t>UNIT/PROJECT ORGANIZER</w:t>
      </w:r>
      <w:r w:rsidRPr="00F048FD">
        <w:rPr>
          <w:rFonts w:ascii="Times New Roman" w:hAnsi="Times New Roman"/>
          <w:b/>
          <w:sz w:val="40"/>
        </w:rPr>
        <w:t xml:space="preserve">: </w:t>
      </w:r>
      <w:r w:rsidRPr="00FF58D7">
        <w:rPr>
          <w:rFonts w:ascii="Times New Roman" w:hAnsi="Times New Roman"/>
          <w:b/>
          <w:sz w:val="20"/>
        </w:rPr>
        <w:t xml:space="preserve"> </w:t>
      </w:r>
      <w:r w:rsidRPr="00F048FD">
        <w:rPr>
          <w:rFonts w:ascii="Times New Roman" w:hAnsi="Times New Roman"/>
        </w:rPr>
        <w:t xml:space="preserve">You will use this unit/project organizer across several sessions to draft various elements of the TfU Framework. You may be designing a curriculum unit (e.g., a unit of instruction for a classroom, curriculum for a website, etc.) or you may be designing some other type of work project (e.g., a session with your staff, a training program for docents or other specialists or groups, an "in-museum guide," etc.). </w:t>
      </w:r>
    </w:p>
    <w:p w:rsidR="00D16408" w:rsidRPr="00F048FD" w:rsidRDefault="00D16408" w:rsidP="00D16408">
      <w:pPr>
        <w:rPr>
          <w:rFonts w:ascii="Times New Roman" w:hAnsi="Times New Roman"/>
        </w:rPr>
      </w:pPr>
    </w:p>
    <w:p w:rsidR="00D16408" w:rsidRPr="00F048FD" w:rsidRDefault="00D16408" w:rsidP="00D16408">
      <w:r w:rsidRPr="00F048FD">
        <w:rPr>
          <w:rFonts w:ascii="Times New Roman" w:hAnsi="Times New Roman"/>
        </w:rPr>
        <w:t xml:space="preserve">We will be working on specific elements of the TfU Framework during Sessions 3, 4, and 5. </w:t>
      </w:r>
      <w:r w:rsidRPr="00297767">
        <w:rPr>
          <w:rFonts w:ascii="Times New Roman" w:hAnsi="Times New Roman"/>
          <w:b/>
        </w:rPr>
        <w:t xml:space="preserve">You will type in your work related to the specific parts of the organizer that are the focus of each Unit/Project assignments for each of the Sessions—leaving the other parts blank. </w:t>
      </w:r>
      <w:r w:rsidRPr="00F048FD">
        <w:rPr>
          <w:rFonts w:ascii="Times New Roman" w:hAnsi="Times New Roman"/>
        </w:rPr>
        <w:t>(E.g., For Session 3, we will just focus on the Title of your unit/project and any other information that you want to complete in the heading except the summary description. We will also work on your Generative Topic (plus criteria for a strong Generative Topic), and your Understanding Goals (in both statement and question form)—See Session 3, Assignments 3.2 and 3.3.  As our sessions unfold, you may go back at any time and revise any section of this organizer that you completed previously.  In fact, you will be asked to do that in some assignments.</w:t>
      </w:r>
      <w:r>
        <w:rPr>
          <w:rFonts w:ascii="Times New Roman" w:hAnsi="Times New Roman"/>
        </w:rPr>
        <w:t xml:space="preserve">  It will be helpful if you make revisions in a new color of type or date your revision entires.</w:t>
      </w:r>
      <w:r w:rsidRPr="00F048FD">
        <w:rPr>
          <w:rFonts w:ascii="Times New Roman" w:hAnsi="Times New Roman"/>
        </w:rPr>
        <w:t xml:space="preserve">  </w:t>
      </w:r>
    </w:p>
    <w:p w:rsidR="00D16408" w:rsidRPr="00C66B42" w:rsidRDefault="00D16408" w:rsidP="00D16408"/>
    <w:p w:rsidR="00D16408" w:rsidRPr="00C66B42" w:rsidRDefault="00D16408" w:rsidP="00D16408">
      <w:pPr>
        <w:rPr>
          <w:rFonts w:ascii="Times New Roman" w:hAnsi="Times New Roman"/>
          <w:b/>
        </w:rPr>
      </w:pPr>
      <w:r w:rsidRPr="002C3041">
        <w:rPr>
          <w:rFonts w:ascii="Times New Roman" w:hAnsi="Times New Roman"/>
          <w:b/>
          <w:highlight w:val="yellow"/>
        </w:rPr>
        <w:t>HEADING INFORMATION:</w:t>
      </w:r>
    </w:p>
    <w:p w:rsidR="00D16408" w:rsidRPr="00C66B42" w:rsidRDefault="00D16408" w:rsidP="00D16408"/>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tblPr>
      <w:tblGrid>
        <w:gridCol w:w="9468"/>
        <w:gridCol w:w="3510"/>
      </w:tblGrid>
      <w:tr w:rsidR="00D16408">
        <w:tc>
          <w:tcPr>
            <w:tcW w:w="9468" w:type="dxa"/>
          </w:tcPr>
          <w:p w:rsidR="00D16408" w:rsidRDefault="00D16408" w:rsidP="00D16408">
            <w:pPr>
              <w:rPr>
                <w:rFonts w:ascii="Cambria" w:hAnsi="Cambria"/>
                <w:b/>
                <w:sz w:val="20"/>
              </w:rPr>
            </w:pPr>
            <w:r w:rsidRPr="00397A51">
              <w:rPr>
                <w:rFonts w:ascii="Cambria" w:hAnsi="Cambria"/>
                <w:b/>
                <w:sz w:val="20"/>
              </w:rPr>
              <w:t xml:space="preserve">Your Name or Team Names: </w:t>
            </w:r>
            <w:r w:rsidR="00811173">
              <w:rPr>
                <w:rFonts w:ascii="Cambria" w:hAnsi="Cambria"/>
                <w:b/>
                <w:sz w:val="20"/>
              </w:rPr>
              <w:t xml:space="preserve"> Skagit Valley College</w:t>
            </w:r>
          </w:p>
          <w:p w:rsidR="00811173" w:rsidRPr="00397A51" w:rsidRDefault="00811173" w:rsidP="00D16408">
            <w:pPr>
              <w:rPr>
                <w:rFonts w:ascii="Cambria" w:hAnsi="Cambria"/>
                <w:b/>
                <w:sz w:val="20"/>
              </w:rPr>
            </w:pPr>
            <w:r>
              <w:rPr>
                <w:rFonts w:ascii="Cambria" w:hAnsi="Cambria"/>
                <w:b/>
                <w:sz w:val="20"/>
              </w:rPr>
              <w:t>Chad, Barbara, and Ernest</w:t>
            </w:r>
          </w:p>
        </w:tc>
        <w:tc>
          <w:tcPr>
            <w:tcW w:w="3510" w:type="dxa"/>
            <w:shd w:val="clear" w:color="auto" w:fill="C6D9F1"/>
          </w:tcPr>
          <w:p w:rsidR="00D16408" w:rsidRPr="00397A51" w:rsidRDefault="00D16408" w:rsidP="00D16408">
            <w:pPr>
              <w:rPr>
                <w:b/>
                <w:color w:val="C0504D"/>
                <w:highlight w:val="yellow"/>
              </w:rPr>
            </w:pPr>
            <w:r w:rsidRPr="00397A51">
              <w:rPr>
                <w:b/>
                <w:color w:val="C0504D"/>
              </w:rPr>
              <w:t>This Column is for Coach Comments</w:t>
            </w:r>
          </w:p>
        </w:tc>
      </w:tr>
      <w:tr w:rsidR="00D16408">
        <w:tc>
          <w:tcPr>
            <w:tcW w:w="9468" w:type="dxa"/>
          </w:tcPr>
          <w:p w:rsidR="00D16408" w:rsidRPr="00397A51" w:rsidRDefault="00D16408" w:rsidP="00D16408">
            <w:pPr>
              <w:rPr>
                <w:b/>
              </w:rPr>
            </w:pPr>
            <w:r w:rsidRPr="00397A51">
              <w:rPr>
                <w:rFonts w:ascii="Cambria" w:hAnsi="Cambria"/>
                <w:b/>
                <w:sz w:val="20"/>
              </w:rPr>
              <w:t>Date:</w:t>
            </w:r>
            <w:r w:rsidR="00811173">
              <w:rPr>
                <w:rFonts w:ascii="Cambria" w:hAnsi="Cambria"/>
                <w:b/>
                <w:sz w:val="20"/>
              </w:rPr>
              <w:t xml:space="preserve"> 3/14/11</w:t>
            </w:r>
          </w:p>
        </w:tc>
        <w:tc>
          <w:tcPr>
            <w:tcW w:w="3510" w:type="dxa"/>
            <w:shd w:val="clear" w:color="auto" w:fill="C6D9F1"/>
          </w:tcPr>
          <w:p w:rsidR="00D16408" w:rsidRPr="00397A51" w:rsidRDefault="00D16408" w:rsidP="00D16408">
            <w:pPr>
              <w:rPr>
                <w:highlight w:val="yellow"/>
              </w:rPr>
            </w:pPr>
          </w:p>
        </w:tc>
      </w:tr>
      <w:tr w:rsidR="00D16408">
        <w:tc>
          <w:tcPr>
            <w:tcW w:w="9468" w:type="dxa"/>
          </w:tcPr>
          <w:p w:rsidR="00D16408" w:rsidRPr="00397A51" w:rsidRDefault="00D16408" w:rsidP="0057045E">
            <w:pPr>
              <w:rPr>
                <w:rFonts w:ascii="Cambria" w:hAnsi="Cambria"/>
                <w:b/>
                <w:sz w:val="20"/>
              </w:rPr>
            </w:pPr>
            <w:r w:rsidRPr="00397A51">
              <w:rPr>
                <w:rFonts w:ascii="Cambria" w:hAnsi="Cambria"/>
                <w:b/>
                <w:sz w:val="20"/>
              </w:rPr>
              <w:t>Title of Your Unit or Project:</w:t>
            </w:r>
            <w:r w:rsidR="00811173">
              <w:rPr>
                <w:rFonts w:ascii="Cambria" w:hAnsi="Cambria"/>
                <w:b/>
                <w:sz w:val="20"/>
              </w:rPr>
              <w:t xml:space="preserve"> </w:t>
            </w:r>
            <w:r w:rsidR="0057045E">
              <w:rPr>
                <w:rFonts w:ascii="Cambria" w:hAnsi="Cambria"/>
                <w:b/>
                <w:sz w:val="20"/>
              </w:rPr>
              <w:t>Nature/Nurture and the P</w:t>
            </w:r>
            <w:r w:rsidR="00811173">
              <w:rPr>
                <w:rFonts w:ascii="Cambria" w:hAnsi="Cambria"/>
                <w:b/>
                <w:sz w:val="20"/>
              </w:rPr>
              <w:t>sychology of Learning</w:t>
            </w:r>
          </w:p>
        </w:tc>
        <w:tc>
          <w:tcPr>
            <w:tcW w:w="3510" w:type="dxa"/>
            <w:shd w:val="clear" w:color="auto" w:fill="C6D9F1"/>
          </w:tcPr>
          <w:p w:rsidR="00D16408" w:rsidRPr="00397A51" w:rsidRDefault="00D16408" w:rsidP="00D16408">
            <w:pPr>
              <w:rPr>
                <w:highlight w:val="yellow"/>
              </w:rPr>
            </w:pPr>
          </w:p>
        </w:tc>
      </w:tr>
      <w:tr w:rsidR="00D16408">
        <w:tc>
          <w:tcPr>
            <w:tcW w:w="9468" w:type="dxa"/>
          </w:tcPr>
          <w:p w:rsidR="00D16408" w:rsidRPr="00397A51" w:rsidRDefault="00D16408" w:rsidP="00D16408">
            <w:pPr>
              <w:rPr>
                <w:rFonts w:ascii="Cambria" w:hAnsi="Cambria"/>
                <w:b/>
                <w:sz w:val="20"/>
              </w:rPr>
            </w:pPr>
            <w:r w:rsidRPr="00397A51">
              <w:rPr>
                <w:rFonts w:ascii="Cambria" w:hAnsi="Cambria"/>
                <w:b/>
                <w:sz w:val="20"/>
              </w:rPr>
              <w:t>Setting for the Unit or Project</w:t>
            </w:r>
            <w:r>
              <w:rPr>
                <w:rFonts w:ascii="Cambria" w:hAnsi="Cambria"/>
                <w:b/>
                <w:sz w:val="20"/>
              </w:rPr>
              <w:t>:</w:t>
            </w:r>
            <w:r w:rsidRPr="00397A51">
              <w:rPr>
                <w:rFonts w:ascii="Cambria" w:hAnsi="Cambria"/>
                <w:b/>
                <w:sz w:val="20"/>
              </w:rPr>
              <w:t xml:space="preserve"> </w:t>
            </w:r>
            <w:r w:rsidR="00811173">
              <w:rPr>
                <w:rFonts w:ascii="Cambria" w:hAnsi="Cambria"/>
                <w:b/>
                <w:sz w:val="20"/>
              </w:rPr>
              <w:t>Classroom / any event where there are people</w:t>
            </w:r>
          </w:p>
        </w:tc>
        <w:tc>
          <w:tcPr>
            <w:tcW w:w="3510" w:type="dxa"/>
            <w:shd w:val="clear" w:color="auto" w:fill="C6D9F1"/>
          </w:tcPr>
          <w:p w:rsidR="00D16408" w:rsidRPr="00397A51" w:rsidRDefault="00D16408" w:rsidP="00D16408">
            <w:pPr>
              <w:rPr>
                <w:highlight w:val="yellow"/>
              </w:rPr>
            </w:pPr>
          </w:p>
        </w:tc>
      </w:tr>
      <w:tr w:rsidR="00D16408">
        <w:tc>
          <w:tcPr>
            <w:tcW w:w="9468" w:type="dxa"/>
          </w:tcPr>
          <w:p w:rsidR="00D16408" w:rsidRPr="00397A51" w:rsidRDefault="00D16408" w:rsidP="00D16408">
            <w:pPr>
              <w:rPr>
                <w:rFonts w:ascii="Cambria" w:hAnsi="Cambria"/>
                <w:b/>
                <w:sz w:val="20"/>
              </w:rPr>
            </w:pPr>
            <w:r>
              <w:rPr>
                <w:rFonts w:ascii="Cambria" w:hAnsi="Cambria"/>
                <w:b/>
                <w:sz w:val="20"/>
              </w:rPr>
              <w:t xml:space="preserve">Subject Area:  </w:t>
            </w:r>
            <w:r w:rsidR="00811173">
              <w:rPr>
                <w:rFonts w:ascii="Cambria" w:hAnsi="Cambria"/>
                <w:b/>
                <w:sz w:val="20"/>
              </w:rPr>
              <w:t>Psychology</w:t>
            </w:r>
          </w:p>
        </w:tc>
        <w:tc>
          <w:tcPr>
            <w:tcW w:w="3510" w:type="dxa"/>
            <w:shd w:val="clear" w:color="auto" w:fill="C6D9F1"/>
          </w:tcPr>
          <w:p w:rsidR="00D16408" w:rsidRPr="00397A51" w:rsidRDefault="00D16408" w:rsidP="00D16408">
            <w:pPr>
              <w:rPr>
                <w:highlight w:val="yellow"/>
              </w:rPr>
            </w:pPr>
          </w:p>
        </w:tc>
      </w:tr>
      <w:tr w:rsidR="00D16408">
        <w:tc>
          <w:tcPr>
            <w:tcW w:w="9468" w:type="dxa"/>
          </w:tcPr>
          <w:p w:rsidR="00D16408" w:rsidRPr="00397A51" w:rsidRDefault="00D16408" w:rsidP="00D16408">
            <w:pPr>
              <w:rPr>
                <w:rFonts w:ascii="Cambria" w:hAnsi="Cambria"/>
                <w:b/>
                <w:sz w:val="20"/>
              </w:rPr>
            </w:pPr>
            <w:r>
              <w:rPr>
                <w:rFonts w:ascii="Cambria" w:hAnsi="Cambria"/>
                <w:b/>
                <w:sz w:val="20"/>
              </w:rPr>
              <w:t xml:space="preserve">Grade Level:  </w:t>
            </w:r>
            <w:r w:rsidR="00811173">
              <w:rPr>
                <w:rFonts w:ascii="Cambria" w:hAnsi="Cambria"/>
                <w:b/>
                <w:sz w:val="20"/>
              </w:rPr>
              <w:t>College</w:t>
            </w:r>
          </w:p>
        </w:tc>
        <w:tc>
          <w:tcPr>
            <w:tcW w:w="3510" w:type="dxa"/>
            <w:shd w:val="clear" w:color="auto" w:fill="C6D9F1"/>
          </w:tcPr>
          <w:p w:rsidR="00D16408" w:rsidRPr="00397A51" w:rsidRDefault="00D16408" w:rsidP="00D16408">
            <w:pPr>
              <w:rPr>
                <w:highlight w:val="yellow"/>
              </w:rPr>
            </w:pPr>
          </w:p>
        </w:tc>
      </w:tr>
      <w:tr w:rsidR="00D16408">
        <w:tc>
          <w:tcPr>
            <w:tcW w:w="9468" w:type="dxa"/>
          </w:tcPr>
          <w:p w:rsidR="00D16408" w:rsidRPr="00397A51" w:rsidRDefault="00D16408" w:rsidP="00D16408">
            <w:pPr>
              <w:rPr>
                <w:rFonts w:ascii="Cambria" w:hAnsi="Cambria"/>
                <w:b/>
                <w:sz w:val="20"/>
              </w:rPr>
            </w:pPr>
            <w:r>
              <w:rPr>
                <w:rFonts w:ascii="Cambria" w:hAnsi="Cambria"/>
                <w:b/>
                <w:sz w:val="20"/>
              </w:rPr>
              <w:t>Learners Who Will Experience the Unit/Project:</w:t>
            </w:r>
            <w:r>
              <w:rPr>
                <w:b/>
                <w:sz w:val="20"/>
              </w:rPr>
              <w:t xml:space="preserve"> __ advanced;  _</w:t>
            </w:r>
            <w:r w:rsidR="00811173">
              <w:rPr>
                <w:b/>
                <w:sz w:val="20"/>
              </w:rPr>
              <w:t>X</w:t>
            </w:r>
            <w:r>
              <w:rPr>
                <w:b/>
                <w:sz w:val="20"/>
              </w:rPr>
              <w:t xml:space="preserve">__ mixed achievement;  __other  ___adults       </w:t>
            </w:r>
          </w:p>
        </w:tc>
        <w:tc>
          <w:tcPr>
            <w:tcW w:w="3510" w:type="dxa"/>
            <w:shd w:val="clear" w:color="auto" w:fill="C6D9F1"/>
          </w:tcPr>
          <w:p w:rsidR="00D16408" w:rsidRPr="00397A51" w:rsidRDefault="00D16408" w:rsidP="00D16408">
            <w:pPr>
              <w:rPr>
                <w:highlight w:val="yellow"/>
              </w:rPr>
            </w:pPr>
          </w:p>
        </w:tc>
      </w:tr>
      <w:tr w:rsidR="00D16408">
        <w:tc>
          <w:tcPr>
            <w:tcW w:w="9468" w:type="dxa"/>
          </w:tcPr>
          <w:p w:rsidR="00D16408" w:rsidRPr="00397A51" w:rsidRDefault="00D16408" w:rsidP="00D16408">
            <w:pPr>
              <w:rPr>
                <w:rFonts w:ascii="Cambria" w:hAnsi="Cambria"/>
                <w:b/>
                <w:sz w:val="20"/>
              </w:rPr>
            </w:pPr>
            <w:r w:rsidRPr="00397A51">
              <w:rPr>
                <w:rFonts w:ascii="Cambria" w:hAnsi="Cambria"/>
                <w:b/>
                <w:sz w:val="20"/>
              </w:rPr>
              <w:t>Approximate Time the Unit or Project May Take:</w:t>
            </w:r>
            <w:r w:rsidR="00811173">
              <w:rPr>
                <w:rFonts w:ascii="Cambria" w:hAnsi="Cambria"/>
                <w:b/>
                <w:sz w:val="20"/>
              </w:rPr>
              <w:t xml:space="preserve"> 1 Week</w:t>
            </w:r>
          </w:p>
        </w:tc>
        <w:tc>
          <w:tcPr>
            <w:tcW w:w="3510" w:type="dxa"/>
            <w:shd w:val="clear" w:color="auto" w:fill="C6D9F1"/>
          </w:tcPr>
          <w:p w:rsidR="00D16408" w:rsidRPr="00397A51" w:rsidRDefault="00D16408" w:rsidP="00D16408">
            <w:pPr>
              <w:rPr>
                <w:highlight w:val="yellow"/>
              </w:rPr>
            </w:pPr>
          </w:p>
        </w:tc>
      </w:tr>
      <w:tr w:rsidR="00D16408">
        <w:tc>
          <w:tcPr>
            <w:tcW w:w="9468" w:type="dxa"/>
          </w:tcPr>
          <w:p w:rsidR="00D16408" w:rsidRPr="00397A51" w:rsidRDefault="00D16408" w:rsidP="00D16408">
            <w:pPr>
              <w:rPr>
                <w:rFonts w:ascii="Cambria" w:hAnsi="Cambria"/>
                <w:b/>
                <w:sz w:val="20"/>
              </w:rPr>
            </w:pPr>
            <w:r>
              <w:rPr>
                <w:rFonts w:ascii="Cambria" w:hAnsi="Cambria"/>
                <w:b/>
                <w:sz w:val="20"/>
              </w:rPr>
              <w:t>Major Resources Needed</w:t>
            </w:r>
            <w:r w:rsidRPr="00397A51">
              <w:rPr>
                <w:rFonts w:ascii="Cambria" w:hAnsi="Cambria"/>
                <w:b/>
                <w:sz w:val="20"/>
              </w:rPr>
              <w:t>:</w:t>
            </w:r>
            <w:r w:rsidR="00811173">
              <w:rPr>
                <w:rFonts w:ascii="Cambria" w:hAnsi="Cambria"/>
                <w:b/>
                <w:sz w:val="20"/>
              </w:rPr>
              <w:t xml:space="preserve"> Pen, Paper, Textbook</w:t>
            </w:r>
          </w:p>
        </w:tc>
        <w:tc>
          <w:tcPr>
            <w:tcW w:w="3510" w:type="dxa"/>
            <w:shd w:val="clear" w:color="auto" w:fill="C6D9F1"/>
          </w:tcPr>
          <w:p w:rsidR="00D16408" w:rsidRPr="00397A51" w:rsidRDefault="00D16408" w:rsidP="00D16408">
            <w:pPr>
              <w:rPr>
                <w:highlight w:val="yellow"/>
              </w:rPr>
            </w:pPr>
          </w:p>
        </w:tc>
      </w:tr>
      <w:tr w:rsidR="00D16408">
        <w:tc>
          <w:tcPr>
            <w:tcW w:w="9468" w:type="dxa"/>
          </w:tcPr>
          <w:p w:rsidR="00D16408" w:rsidRPr="00397A51" w:rsidRDefault="00D16408" w:rsidP="00D16408">
            <w:pPr>
              <w:rPr>
                <w:rFonts w:ascii="Cambria" w:hAnsi="Cambria"/>
                <w:b/>
                <w:sz w:val="20"/>
              </w:rPr>
            </w:pPr>
            <w:r w:rsidRPr="00397A51">
              <w:rPr>
                <w:rFonts w:ascii="Cambria" w:hAnsi="Cambria"/>
                <w:b/>
                <w:sz w:val="20"/>
              </w:rPr>
              <w:t xml:space="preserve">Brief Summary of Your Unit or </w:t>
            </w:r>
            <w:r w:rsidR="00811173">
              <w:rPr>
                <w:rFonts w:ascii="Cambria" w:hAnsi="Cambria"/>
                <w:b/>
                <w:sz w:val="20"/>
              </w:rPr>
              <w:t xml:space="preserve">Project:  We will focus on learning and how different people learn in </w:t>
            </w:r>
            <w:r w:rsidR="00811173">
              <w:rPr>
                <w:rFonts w:ascii="Cambria" w:hAnsi="Cambria"/>
                <w:b/>
                <w:sz w:val="20"/>
              </w:rPr>
              <w:lastRenderedPageBreak/>
              <w:t xml:space="preserve">different ways.  We will also focus on how environment and </w:t>
            </w:r>
            <w:r w:rsidR="00DA2335">
              <w:rPr>
                <w:rFonts w:ascii="Cambria" w:hAnsi="Cambria"/>
                <w:b/>
                <w:sz w:val="20"/>
              </w:rPr>
              <w:t>internal processes influence what and how people learn.  During this unit, students will “tease out” what assists them in learning by analyzing past experiences and using what they know about the topic to understand these influences.  Finally, students will find an event where they are around people – this could be setting up interviews – and analyzing “how” people learn.</w:t>
            </w:r>
          </w:p>
          <w:p w:rsidR="00D16408" w:rsidRPr="00397A51" w:rsidRDefault="00D16408" w:rsidP="00D16408">
            <w:pPr>
              <w:rPr>
                <w:rFonts w:ascii="Cambria" w:hAnsi="Cambria"/>
                <w:b/>
                <w:sz w:val="20"/>
              </w:rPr>
            </w:pPr>
          </w:p>
          <w:p w:rsidR="00D16408" w:rsidRPr="00397A51" w:rsidRDefault="00D16408" w:rsidP="00D16408">
            <w:pPr>
              <w:rPr>
                <w:rFonts w:ascii="Cambria" w:hAnsi="Cambria"/>
                <w:b/>
                <w:sz w:val="20"/>
              </w:rPr>
            </w:pPr>
          </w:p>
          <w:p w:rsidR="00D16408" w:rsidRPr="00397A51" w:rsidRDefault="00D16408" w:rsidP="00D16408">
            <w:pPr>
              <w:rPr>
                <w:rFonts w:ascii="Cambria" w:hAnsi="Cambria"/>
                <w:b/>
                <w:sz w:val="20"/>
              </w:rPr>
            </w:pPr>
          </w:p>
          <w:p w:rsidR="00D16408" w:rsidRPr="00397A51" w:rsidRDefault="00D16408" w:rsidP="00D16408">
            <w:pPr>
              <w:rPr>
                <w:rFonts w:ascii="Cambria" w:hAnsi="Cambria"/>
                <w:b/>
                <w:sz w:val="20"/>
              </w:rPr>
            </w:pPr>
          </w:p>
          <w:p w:rsidR="00D16408" w:rsidRPr="00397A51" w:rsidRDefault="00D16408" w:rsidP="00D16408">
            <w:pPr>
              <w:rPr>
                <w:rFonts w:ascii="Cambria" w:hAnsi="Cambria"/>
                <w:b/>
                <w:sz w:val="20"/>
              </w:rPr>
            </w:pPr>
          </w:p>
          <w:p w:rsidR="00D16408" w:rsidRPr="00397A51" w:rsidRDefault="00D16408" w:rsidP="00D16408">
            <w:pPr>
              <w:rPr>
                <w:rFonts w:ascii="Cambria" w:hAnsi="Cambria"/>
                <w:b/>
                <w:sz w:val="20"/>
              </w:rPr>
            </w:pPr>
          </w:p>
        </w:tc>
        <w:tc>
          <w:tcPr>
            <w:tcW w:w="3510" w:type="dxa"/>
            <w:shd w:val="clear" w:color="auto" w:fill="C6D9F1"/>
          </w:tcPr>
          <w:p w:rsidR="00D16408" w:rsidRPr="00397A51" w:rsidRDefault="00D16408" w:rsidP="00D16408">
            <w:pPr>
              <w:rPr>
                <w:highlight w:val="yellow"/>
              </w:rPr>
            </w:pPr>
          </w:p>
        </w:tc>
      </w:tr>
    </w:tbl>
    <w:p w:rsidR="00D16408" w:rsidRDefault="00D16408" w:rsidP="00D16408">
      <w:pPr>
        <w:rPr>
          <w:rFonts w:ascii="Times New Roman" w:hAnsi="Times New Roman"/>
        </w:rPr>
      </w:pPr>
      <w:r w:rsidRPr="002C3041">
        <w:rPr>
          <w:rFonts w:ascii="Times New Roman" w:hAnsi="Times New Roman"/>
          <w:b/>
          <w:smallCaps/>
          <w:highlight w:val="yellow"/>
        </w:rPr>
        <w:lastRenderedPageBreak/>
        <w:t xml:space="preserve"> (</w:t>
      </w:r>
      <w:r w:rsidRPr="002C3041">
        <w:rPr>
          <w:rFonts w:ascii="Times New Roman" w:hAnsi="Times New Roman"/>
          <w:b/>
          <w:smallCaps/>
          <w:color w:val="C0504D"/>
          <w:highlight w:val="yellow"/>
          <w:u w:val="single"/>
        </w:rPr>
        <w:t>OPTIONAL</w:t>
      </w:r>
      <w:r w:rsidRPr="002C3041">
        <w:rPr>
          <w:rFonts w:ascii="Times New Roman" w:hAnsi="Times New Roman"/>
          <w:b/>
          <w:smallCaps/>
          <w:color w:val="C0504D"/>
          <w:highlight w:val="yellow"/>
        </w:rPr>
        <w:t xml:space="preserve"> </w:t>
      </w:r>
      <w:r w:rsidRPr="002C3041">
        <w:rPr>
          <w:rFonts w:ascii="Times New Roman" w:hAnsi="Times New Roman"/>
          <w:b/>
          <w:smallCaps/>
          <w:color w:val="C0504D"/>
          <w:highlight w:val="yellow"/>
          <w:u w:val="single"/>
        </w:rPr>
        <w:t>in TfU 1</w:t>
      </w:r>
      <w:r w:rsidRPr="002C3041">
        <w:rPr>
          <w:rFonts w:ascii="Times New Roman" w:hAnsi="Times New Roman"/>
          <w:b/>
          <w:smallCaps/>
          <w:highlight w:val="yellow"/>
        </w:rPr>
        <w:t>)  Throughlines [TLs</w:t>
      </w:r>
      <w:r w:rsidRPr="00C66B42">
        <w:rPr>
          <w:rFonts w:ascii="Times New Roman" w:hAnsi="Times New Roman"/>
          <w:b/>
          <w:smallCaps/>
        </w:rPr>
        <w:t>] – (S</w:t>
      </w:r>
      <w:r w:rsidRPr="00C66B42">
        <w:rPr>
          <w:rFonts w:ascii="Times New Roman" w:hAnsi="Times New Roman"/>
          <w:b/>
        </w:rPr>
        <w:t xml:space="preserve">kip this section if you do not want to write TLs. </w:t>
      </w:r>
      <w:r w:rsidRPr="00C66B42">
        <w:rPr>
          <w:rFonts w:ascii="Times New Roman" w:hAnsi="Times New Roman"/>
        </w:rPr>
        <w:t xml:space="preserve">TLs are large, Overarching </w:t>
      </w:r>
      <w:r w:rsidRPr="00C66B42">
        <w:rPr>
          <w:rFonts w:ascii="Times New Roman" w:hAnsi="Times New Roman"/>
          <w:b/>
        </w:rPr>
        <w:t>Understanding</w:t>
      </w:r>
      <w:r w:rsidRPr="00C66B42">
        <w:rPr>
          <w:rFonts w:ascii="Times New Roman" w:hAnsi="Times New Roman"/>
        </w:rPr>
        <w:t xml:space="preserve"> Goals for an entire year, or quarter, or whole course etc.  These general, overarching goals stay the same for every unit/project throughout the entire year, or quarter, etc.</w:t>
      </w:r>
      <w:r>
        <w:rPr>
          <w:rFonts w:ascii="Times New Roman" w:hAnsi="Times New Roman"/>
        </w:rPr>
        <w:t xml:space="preserve">  Throughlines are OPTIONAL in TfU 1 because they are emphasized in TfU 2).</w:t>
      </w:r>
    </w:p>
    <w:p w:rsidR="00D16408" w:rsidRPr="00C66B42" w:rsidRDefault="00D16408" w:rsidP="00D16408">
      <w:pPr>
        <w:rPr>
          <w:rFonts w:ascii="Times New Roman" w:hAnsi="Times New Roman"/>
          <w:b/>
        </w:rPr>
      </w:pPr>
    </w:p>
    <w:tbl>
      <w:tblPr>
        <w:tblW w:w="129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BF"/>
      </w:tblPr>
      <w:tblGrid>
        <w:gridCol w:w="2178"/>
        <w:gridCol w:w="2160"/>
        <w:gridCol w:w="2250"/>
        <w:gridCol w:w="2160"/>
        <w:gridCol w:w="4230"/>
      </w:tblGrid>
      <w:tr w:rsidR="00D16408" w:rsidRPr="00CA4382">
        <w:trPr>
          <w:trHeight w:val="4148"/>
        </w:trPr>
        <w:tc>
          <w:tcPr>
            <w:tcW w:w="2178" w:type="dxa"/>
          </w:tcPr>
          <w:p w:rsidR="00D16408" w:rsidRPr="00FF58D7" w:rsidRDefault="00D16408">
            <w:pPr>
              <w:rPr>
                <w:rFonts w:ascii="Times New Roman" w:hAnsi="Times New Roman"/>
                <w:b/>
                <w:sz w:val="20"/>
              </w:rPr>
            </w:pPr>
            <w:r>
              <w:rPr>
                <w:rFonts w:ascii="Times New Roman" w:hAnsi="Times New Roman"/>
                <w:b/>
                <w:sz w:val="20"/>
              </w:rPr>
              <w:t>TL</w:t>
            </w:r>
            <w:r w:rsidRPr="00FF58D7">
              <w:rPr>
                <w:rFonts w:ascii="Times New Roman" w:hAnsi="Times New Roman"/>
                <w:b/>
                <w:sz w:val="20"/>
              </w:rPr>
              <w:t xml:space="preserve"> 1</w:t>
            </w:r>
          </w:p>
          <w:p w:rsidR="00D16408" w:rsidRPr="00FF58D7" w:rsidRDefault="00D16408">
            <w:pPr>
              <w:rPr>
                <w:rFonts w:ascii="Times New Roman" w:hAnsi="Times New Roman"/>
                <w:b/>
                <w:sz w:val="20"/>
              </w:rPr>
            </w:pPr>
            <w:r w:rsidRPr="00FF58D7">
              <w:rPr>
                <w:rFonts w:ascii="Times New Roman" w:hAnsi="Times New Roman"/>
                <w:b/>
                <w:sz w:val="20"/>
              </w:rPr>
              <w:t xml:space="preserve">Question: </w:t>
            </w:r>
          </w:p>
          <w:p w:rsidR="00D16408" w:rsidRPr="00FF58D7" w:rsidRDefault="00D16408">
            <w:pPr>
              <w:rPr>
                <w:rFonts w:ascii="Times New Roman" w:hAnsi="Times New Roman"/>
                <w:b/>
                <w:sz w:val="20"/>
              </w:rPr>
            </w:pPr>
            <w:r w:rsidRPr="00FF58D7">
              <w:rPr>
                <w:rFonts w:ascii="Times New Roman" w:hAnsi="Times New Roman"/>
                <w:b/>
                <w:sz w:val="20"/>
              </w:rPr>
              <w:t xml:space="preserve"> </w:t>
            </w:r>
          </w:p>
          <w:p w:rsidR="00D16408" w:rsidRPr="00CA4382" w:rsidRDefault="00D16408">
            <w:pPr>
              <w:rPr>
                <w:rFonts w:ascii="Times New Roman" w:hAnsi="Times New Roman"/>
                <w:sz w:val="20"/>
              </w:rPr>
            </w:pPr>
            <w:r w:rsidRPr="00FF58D7">
              <w:rPr>
                <w:rFonts w:ascii="Times New Roman" w:hAnsi="Times New Roman"/>
                <w:b/>
                <w:sz w:val="20"/>
              </w:rPr>
              <w:t>Statement:</w:t>
            </w:r>
            <w:r w:rsidRPr="00CA4382">
              <w:rPr>
                <w:rFonts w:ascii="Times New Roman" w:hAnsi="Times New Roman"/>
                <w:sz w:val="20"/>
              </w:rPr>
              <w:t xml:space="preserve"> Learners will understand </w:t>
            </w:r>
            <w:r>
              <w:rPr>
                <w:rFonts w:ascii="Times New Roman" w:hAnsi="Times New Roman"/>
                <w:sz w:val="20"/>
              </w:rPr>
              <w:t>that…</w:t>
            </w:r>
          </w:p>
          <w:p w:rsidR="00D16408" w:rsidRPr="00CA4382" w:rsidRDefault="00D16408" w:rsidP="00D16408">
            <w:pPr>
              <w:ind w:left="360"/>
              <w:rPr>
                <w:rFonts w:ascii="Times New Roman" w:hAnsi="Times New Roman"/>
                <w:sz w:val="20"/>
              </w:rPr>
            </w:pPr>
          </w:p>
          <w:p w:rsidR="00D16408" w:rsidRPr="00CA4382" w:rsidRDefault="00D16408" w:rsidP="00D16408">
            <w:pPr>
              <w:ind w:left="60"/>
              <w:rPr>
                <w:rFonts w:ascii="Arial" w:hAnsi="Arial"/>
                <w:sz w:val="20"/>
              </w:rPr>
            </w:pPr>
          </w:p>
          <w:p w:rsidR="00D16408" w:rsidRPr="00CA4382" w:rsidRDefault="00D16408" w:rsidP="00D16408">
            <w:pPr>
              <w:ind w:left="60"/>
              <w:rPr>
                <w:rFonts w:ascii="Arial" w:hAnsi="Arial"/>
                <w:sz w:val="20"/>
              </w:rPr>
            </w:pPr>
          </w:p>
          <w:p w:rsidR="00D16408" w:rsidRPr="00CA4382" w:rsidRDefault="00D16408" w:rsidP="00D16408">
            <w:pPr>
              <w:ind w:left="60"/>
              <w:rPr>
                <w:rFonts w:ascii="Arial" w:hAnsi="Arial"/>
                <w:sz w:val="20"/>
              </w:rPr>
            </w:pPr>
          </w:p>
          <w:p w:rsidR="00D16408" w:rsidRDefault="00D16408" w:rsidP="00D16408">
            <w:pPr>
              <w:ind w:left="60"/>
              <w:rPr>
                <w:rFonts w:ascii="Arial" w:hAnsi="Arial"/>
                <w:sz w:val="20"/>
              </w:rPr>
            </w:pPr>
          </w:p>
          <w:p w:rsidR="00D16408" w:rsidRDefault="00D16408" w:rsidP="00D16408">
            <w:pPr>
              <w:ind w:left="60"/>
              <w:rPr>
                <w:rFonts w:ascii="Arial" w:hAnsi="Arial"/>
                <w:sz w:val="20"/>
              </w:rPr>
            </w:pPr>
          </w:p>
          <w:p w:rsidR="00D16408" w:rsidRDefault="00D16408" w:rsidP="00D16408">
            <w:pPr>
              <w:ind w:left="60"/>
              <w:rPr>
                <w:rFonts w:ascii="Arial" w:hAnsi="Arial"/>
                <w:sz w:val="20"/>
              </w:rPr>
            </w:pPr>
          </w:p>
          <w:p w:rsidR="00D16408" w:rsidRDefault="00D16408" w:rsidP="00D16408">
            <w:pPr>
              <w:ind w:left="60"/>
              <w:rPr>
                <w:rFonts w:ascii="Arial" w:hAnsi="Arial"/>
                <w:sz w:val="20"/>
              </w:rPr>
            </w:pPr>
          </w:p>
          <w:p w:rsidR="00D16408" w:rsidRDefault="00D16408" w:rsidP="00D16408">
            <w:pPr>
              <w:ind w:left="60"/>
              <w:rPr>
                <w:rFonts w:ascii="Arial" w:hAnsi="Arial"/>
                <w:sz w:val="20"/>
              </w:rPr>
            </w:pPr>
          </w:p>
          <w:p w:rsidR="00D16408" w:rsidRDefault="00D16408" w:rsidP="00D16408">
            <w:pPr>
              <w:ind w:left="60"/>
              <w:rPr>
                <w:rFonts w:ascii="Arial" w:hAnsi="Arial"/>
                <w:sz w:val="20"/>
              </w:rPr>
            </w:pPr>
          </w:p>
          <w:p w:rsidR="00D16408" w:rsidRDefault="00D16408" w:rsidP="00D16408">
            <w:pPr>
              <w:ind w:left="60"/>
              <w:rPr>
                <w:rFonts w:ascii="Arial" w:hAnsi="Arial"/>
                <w:sz w:val="20"/>
              </w:rPr>
            </w:pPr>
          </w:p>
          <w:p w:rsidR="00D16408" w:rsidRDefault="00D16408" w:rsidP="00D16408">
            <w:pPr>
              <w:ind w:left="60"/>
              <w:rPr>
                <w:rFonts w:ascii="Arial" w:hAnsi="Arial"/>
                <w:sz w:val="20"/>
              </w:rPr>
            </w:pPr>
          </w:p>
          <w:p w:rsidR="00D16408" w:rsidRDefault="00D16408" w:rsidP="00D16408">
            <w:pPr>
              <w:ind w:left="60"/>
              <w:rPr>
                <w:rFonts w:ascii="Arial" w:hAnsi="Arial"/>
                <w:sz w:val="20"/>
              </w:rPr>
            </w:pPr>
          </w:p>
          <w:p w:rsidR="00D16408" w:rsidRPr="00CA4382" w:rsidRDefault="00D16408" w:rsidP="00D16408">
            <w:pPr>
              <w:rPr>
                <w:rFonts w:ascii="Arial" w:hAnsi="Arial"/>
                <w:sz w:val="20"/>
              </w:rPr>
            </w:pPr>
          </w:p>
        </w:tc>
        <w:tc>
          <w:tcPr>
            <w:tcW w:w="2160" w:type="dxa"/>
          </w:tcPr>
          <w:p w:rsidR="00D16408" w:rsidRPr="00FF58D7" w:rsidRDefault="00D16408">
            <w:pPr>
              <w:rPr>
                <w:rFonts w:ascii="Times New Roman" w:hAnsi="Times New Roman"/>
                <w:b/>
                <w:sz w:val="20"/>
              </w:rPr>
            </w:pPr>
            <w:r>
              <w:rPr>
                <w:rFonts w:ascii="Times New Roman" w:hAnsi="Times New Roman"/>
                <w:b/>
                <w:sz w:val="20"/>
              </w:rPr>
              <w:t>TL</w:t>
            </w:r>
            <w:r w:rsidRPr="00FF58D7">
              <w:rPr>
                <w:rFonts w:ascii="Times New Roman" w:hAnsi="Times New Roman"/>
                <w:b/>
                <w:sz w:val="20"/>
              </w:rPr>
              <w:t xml:space="preserve"> 2</w:t>
            </w:r>
          </w:p>
          <w:p w:rsidR="00D16408" w:rsidRPr="00FF58D7" w:rsidRDefault="00D16408">
            <w:pPr>
              <w:rPr>
                <w:rFonts w:ascii="Times New Roman" w:hAnsi="Times New Roman"/>
                <w:b/>
                <w:sz w:val="20"/>
              </w:rPr>
            </w:pPr>
            <w:r w:rsidRPr="00FF58D7">
              <w:rPr>
                <w:rFonts w:ascii="Times New Roman" w:hAnsi="Times New Roman"/>
                <w:b/>
                <w:sz w:val="20"/>
              </w:rPr>
              <w:t xml:space="preserve">Question: </w:t>
            </w:r>
          </w:p>
          <w:p w:rsidR="00D16408" w:rsidRPr="00FF58D7" w:rsidRDefault="00D16408">
            <w:pPr>
              <w:rPr>
                <w:rFonts w:ascii="Times New Roman" w:hAnsi="Times New Roman"/>
                <w:b/>
                <w:sz w:val="20"/>
              </w:rPr>
            </w:pPr>
            <w:r w:rsidRPr="00FF58D7">
              <w:rPr>
                <w:rFonts w:ascii="Times New Roman" w:hAnsi="Times New Roman"/>
                <w:b/>
                <w:sz w:val="20"/>
              </w:rPr>
              <w:t xml:space="preserve"> </w:t>
            </w:r>
          </w:p>
          <w:p w:rsidR="00D16408" w:rsidRPr="00CA4382" w:rsidRDefault="00D16408" w:rsidP="00D16408">
            <w:pPr>
              <w:rPr>
                <w:rFonts w:ascii="Times New Roman" w:hAnsi="Times New Roman"/>
                <w:sz w:val="20"/>
              </w:rPr>
            </w:pPr>
            <w:r w:rsidRPr="00FF58D7">
              <w:rPr>
                <w:rFonts w:ascii="Times New Roman" w:hAnsi="Times New Roman"/>
                <w:b/>
                <w:sz w:val="20"/>
              </w:rPr>
              <w:t>Statement:</w:t>
            </w:r>
            <w:r w:rsidRPr="00CA4382">
              <w:rPr>
                <w:rFonts w:ascii="Times New Roman" w:hAnsi="Times New Roman"/>
                <w:sz w:val="20"/>
              </w:rPr>
              <w:t xml:space="preserve"> Learners will understand </w:t>
            </w:r>
            <w:r>
              <w:rPr>
                <w:rFonts w:ascii="Times New Roman" w:hAnsi="Times New Roman"/>
                <w:sz w:val="20"/>
              </w:rPr>
              <w:t>that…</w:t>
            </w:r>
          </w:p>
          <w:p w:rsidR="00D16408" w:rsidRPr="00CA4382" w:rsidRDefault="00D16408" w:rsidP="00D16408">
            <w:pPr>
              <w:ind w:left="360"/>
              <w:rPr>
                <w:rFonts w:ascii="Arial" w:hAnsi="Arial"/>
                <w:sz w:val="20"/>
              </w:rPr>
            </w:pPr>
          </w:p>
        </w:tc>
        <w:tc>
          <w:tcPr>
            <w:tcW w:w="2250" w:type="dxa"/>
          </w:tcPr>
          <w:p w:rsidR="00D16408" w:rsidRPr="00FF58D7" w:rsidRDefault="00D16408">
            <w:pPr>
              <w:rPr>
                <w:rFonts w:ascii="Times New Roman" w:hAnsi="Times New Roman"/>
                <w:b/>
                <w:sz w:val="20"/>
              </w:rPr>
            </w:pPr>
            <w:r>
              <w:rPr>
                <w:rFonts w:ascii="Times New Roman" w:hAnsi="Times New Roman"/>
                <w:b/>
                <w:sz w:val="20"/>
              </w:rPr>
              <w:t>TL</w:t>
            </w:r>
            <w:r w:rsidRPr="00FF58D7">
              <w:rPr>
                <w:rFonts w:ascii="Times New Roman" w:hAnsi="Times New Roman"/>
                <w:b/>
                <w:sz w:val="20"/>
              </w:rPr>
              <w:t xml:space="preserve"> 3</w:t>
            </w:r>
          </w:p>
          <w:p w:rsidR="00D16408" w:rsidRPr="00FF58D7" w:rsidRDefault="00D16408">
            <w:pPr>
              <w:rPr>
                <w:rFonts w:ascii="Times New Roman" w:hAnsi="Times New Roman"/>
                <w:b/>
                <w:sz w:val="20"/>
              </w:rPr>
            </w:pPr>
            <w:r w:rsidRPr="00FF58D7">
              <w:rPr>
                <w:rFonts w:ascii="Times New Roman" w:hAnsi="Times New Roman"/>
                <w:b/>
                <w:sz w:val="20"/>
              </w:rPr>
              <w:t xml:space="preserve">Question:  </w:t>
            </w:r>
          </w:p>
          <w:p w:rsidR="00D16408" w:rsidRPr="00FF58D7" w:rsidRDefault="00D16408">
            <w:pPr>
              <w:rPr>
                <w:rFonts w:ascii="Times New Roman" w:hAnsi="Times New Roman"/>
                <w:b/>
                <w:sz w:val="20"/>
              </w:rPr>
            </w:pPr>
          </w:p>
          <w:p w:rsidR="00D16408" w:rsidRPr="00CA4382" w:rsidRDefault="00D16408" w:rsidP="00D16408">
            <w:pPr>
              <w:rPr>
                <w:rFonts w:ascii="Times New Roman" w:hAnsi="Times New Roman"/>
                <w:sz w:val="20"/>
              </w:rPr>
            </w:pPr>
            <w:r w:rsidRPr="00FF58D7">
              <w:rPr>
                <w:rFonts w:ascii="Times New Roman" w:hAnsi="Times New Roman"/>
                <w:b/>
                <w:sz w:val="20"/>
              </w:rPr>
              <w:t>Statement:</w:t>
            </w:r>
            <w:r w:rsidRPr="00CA4382">
              <w:rPr>
                <w:rFonts w:ascii="Times New Roman" w:hAnsi="Times New Roman"/>
                <w:sz w:val="20"/>
              </w:rPr>
              <w:t xml:space="preserve"> Learners will understand </w:t>
            </w:r>
            <w:r>
              <w:rPr>
                <w:rFonts w:ascii="Times New Roman" w:hAnsi="Times New Roman"/>
                <w:sz w:val="20"/>
              </w:rPr>
              <w:t>that…</w:t>
            </w:r>
          </w:p>
          <w:p w:rsidR="00D16408" w:rsidRPr="00CA4382" w:rsidRDefault="00D16408">
            <w:pPr>
              <w:rPr>
                <w:rFonts w:ascii="Times New Roman" w:hAnsi="Times New Roman"/>
                <w:sz w:val="20"/>
              </w:rPr>
            </w:pPr>
          </w:p>
        </w:tc>
        <w:tc>
          <w:tcPr>
            <w:tcW w:w="2160" w:type="dxa"/>
          </w:tcPr>
          <w:p w:rsidR="00D16408" w:rsidRPr="00FF58D7" w:rsidRDefault="00D16408">
            <w:pPr>
              <w:rPr>
                <w:rFonts w:ascii="Times New Roman" w:hAnsi="Times New Roman"/>
                <w:b/>
                <w:sz w:val="20"/>
              </w:rPr>
            </w:pPr>
            <w:r>
              <w:rPr>
                <w:rFonts w:ascii="Times New Roman" w:hAnsi="Times New Roman"/>
                <w:b/>
                <w:sz w:val="20"/>
              </w:rPr>
              <w:t>TL</w:t>
            </w:r>
            <w:r w:rsidRPr="00FF58D7">
              <w:rPr>
                <w:rFonts w:ascii="Times New Roman" w:hAnsi="Times New Roman"/>
                <w:b/>
                <w:sz w:val="20"/>
              </w:rPr>
              <w:t xml:space="preserve"> 4</w:t>
            </w:r>
          </w:p>
          <w:p w:rsidR="00D16408" w:rsidRPr="00FF58D7" w:rsidRDefault="00D16408">
            <w:pPr>
              <w:rPr>
                <w:rFonts w:ascii="Times New Roman" w:hAnsi="Times New Roman"/>
                <w:b/>
                <w:sz w:val="20"/>
              </w:rPr>
            </w:pPr>
            <w:r w:rsidRPr="00FF58D7">
              <w:rPr>
                <w:rFonts w:ascii="Times New Roman" w:hAnsi="Times New Roman"/>
                <w:b/>
                <w:sz w:val="20"/>
              </w:rPr>
              <w:t xml:space="preserve">Question:  </w:t>
            </w:r>
          </w:p>
          <w:p w:rsidR="00D16408" w:rsidRPr="00FF58D7" w:rsidRDefault="00D16408">
            <w:pPr>
              <w:rPr>
                <w:rFonts w:ascii="Times New Roman" w:hAnsi="Times New Roman"/>
                <w:b/>
                <w:sz w:val="20"/>
              </w:rPr>
            </w:pPr>
          </w:p>
          <w:p w:rsidR="00D16408" w:rsidRPr="00CA4382" w:rsidRDefault="00D16408" w:rsidP="00D16408">
            <w:pPr>
              <w:rPr>
                <w:rFonts w:ascii="Times New Roman" w:hAnsi="Times New Roman"/>
                <w:sz w:val="20"/>
              </w:rPr>
            </w:pPr>
            <w:r w:rsidRPr="00FF58D7">
              <w:rPr>
                <w:rFonts w:ascii="Times New Roman" w:hAnsi="Times New Roman"/>
                <w:b/>
                <w:sz w:val="20"/>
              </w:rPr>
              <w:t>Statement:</w:t>
            </w:r>
            <w:r w:rsidRPr="00CA4382">
              <w:rPr>
                <w:rFonts w:ascii="Times New Roman" w:hAnsi="Times New Roman"/>
                <w:sz w:val="20"/>
              </w:rPr>
              <w:t xml:space="preserve"> Learners will understand</w:t>
            </w:r>
            <w:r>
              <w:rPr>
                <w:rFonts w:ascii="Times New Roman" w:hAnsi="Times New Roman"/>
                <w:sz w:val="20"/>
              </w:rPr>
              <w:t xml:space="preserve"> that…</w:t>
            </w:r>
            <w:r w:rsidRPr="00CA4382">
              <w:rPr>
                <w:rFonts w:ascii="Times New Roman" w:hAnsi="Times New Roman"/>
                <w:sz w:val="20"/>
              </w:rPr>
              <w:t xml:space="preserve"> </w:t>
            </w:r>
          </w:p>
          <w:p w:rsidR="00D16408" w:rsidRPr="00CA4382" w:rsidRDefault="00D16408">
            <w:pPr>
              <w:rPr>
                <w:rFonts w:ascii="Times New Roman" w:hAnsi="Times New Roman"/>
                <w:sz w:val="20"/>
              </w:rPr>
            </w:pPr>
          </w:p>
        </w:tc>
        <w:tc>
          <w:tcPr>
            <w:tcW w:w="4230" w:type="dxa"/>
            <w:shd w:val="clear" w:color="auto" w:fill="C6D9F1"/>
          </w:tcPr>
          <w:p w:rsidR="00D16408" w:rsidRDefault="00D16408">
            <w:pPr>
              <w:rPr>
                <w:rFonts w:ascii="Times New Roman" w:hAnsi="Times New Roman"/>
                <w:b/>
                <w:sz w:val="20"/>
              </w:rPr>
            </w:pPr>
            <w:r w:rsidRPr="00D40A97">
              <w:rPr>
                <w:b/>
                <w:color w:val="C0504D"/>
              </w:rPr>
              <w:t>This Column is for Coach Comments</w:t>
            </w:r>
          </w:p>
        </w:tc>
      </w:tr>
    </w:tbl>
    <w:p w:rsidR="00D16408" w:rsidRDefault="00D16408" w:rsidP="00D16408"/>
    <w:p w:rsidR="00D16408" w:rsidRDefault="00D16408" w:rsidP="00D16408"/>
    <w:p w:rsidR="00D16408" w:rsidRDefault="00D16408" w:rsidP="00D16408"/>
    <w:p w:rsidR="00D16408" w:rsidRDefault="00D16408" w:rsidP="00D16408"/>
    <w:p w:rsidR="00D16408" w:rsidRPr="00CC6B21" w:rsidRDefault="00D16408" w:rsidP="00D16408">
      <w:pPr>
        <w:rPr>
          <w:rFonts w:ascii="Times New Roman" w:hAnsi="Times New Roman"/>
          <w:b/>
          <w:smallCaps/>
        </w:rPr>
      </w:pPr>
      <w:r>
        <w:rPr>
          <w:rFonts w:ascii="Times New Roman" w:hAnsi="Times New Roman"/>
          <w:b/>
          <w:smallCaps/>
          <w:highlight w:val="cyan"/>
        </w:rPr>
        <w:br w:type="page"/>
      </w:r>
      <w:r w:rsidRPr="002C3041">
        <w:rPr>
          <w:rFonts w:ascii="Times New Roman" w:hAnsi="Times New Roman"/>
          <w:b/>
          <w:smallCaps/>
          <w:highlight w:val="yellow"/>
        </w:rPr>
        <w:lastRenderedPageBreak/>
        <w:t>Generative Topic [GT]</w:t>
      </w:r>
    </w:p>
    <w:p w:rsidR="00D16408" w:rsidRPr="00CA4382" w:rsidRDefault="00D16408" w:rsidP="00D16408">
      <w:pPr>
        <w:rPr>
          <w:rFonts w:ascii="Times New Roman" w:hAnsi="Times New Roman"/>
          <w:b/>
          <w:sz w:val="20"/>
        </w:rPr>
      </w:pPr>
      <w:r w:rsidRPr="00CA4382">
        <w:rPr>
          <w:rFonts w:ascii="Times New Roman" w:hAnsi="Times New Roman"/>
          <w:b/>
          <w:sz w:val="20"/>
        </w:rPr>
        <w:t>What is your Generative Topic?  _</w:t>
      </w:r>
      <w:r w:rsidR="007B1BB0">
        <w:rPr>
          <w:rFonts w:ascii="Times New Roman" w:hAnsi="Times New Roman"/>
          <w:b/>
          <w:sz w:val="20"/>
        </w:rPr>
        <w:t>How does nature and nurture influence the way we learn</w:t>
      </w:r>
      <w:r w:rsidR="0057045E">
        <w:rPr>
          <w:rFonts w:ascii="Times New Roman" w:hAnsi="Times New Roman"/>
          <w:b/>
          <w:sz w:val="20"/>
        </w:rPr>
        <w:t>, and as a result influence our thoughts and behaviors</w:t>
      </w:r>
      <w:r w:rsidR="007B1BB0">
        <w:rPr>
          <w:rFonts w:ascii="Times New Roman" w:hAnsi="Times New Roman"/>
          <w:b/>
          <w:sz w:val="20"/>
        </w:rPr>
        <w:t>?</w:t>
      </w:r>
      <w:r w:rsidRPr="00CA4382">
        <w:rPr>
          <w:rFonts w:ascii="Times New Roman" w:hAnsi="Times New Roman"/>
          <w:b/>
          <w:sz w:val="20"/>
        </w:rPr>
        <w:t xml:space="preserve">_______________________________________                </w:t>
      </w:r>
    </w:p>
    <w:p w:rsidR="00D16408" w:rsidRPr="00CA4382" w:rsidRDefault="00D16408" w:rsidP="00D16408">
      <w:pPr>
        <w:rPr>
          <w:rFonts w:ascii="Times New Roman" w:hAnsi="Times New Roman"/>
          <w:b/>
          <w:sz w:val="20"/>
        </w:rPr>
      </w:pPr>
      <w:r>
        <w:rPr>
          <w:rFonts w:ascii="Times New Roman" w:hAnsi="Times New Roman"/>
          <w:b/>
          <w:sz w:val="20"/>
        </w:rPr>
        <w:t xml:space="preserve">                                                      </w:t>
      </w:r>
      <w:r w:rsidRPr="00CA4382">
        <w:rPr>
          <w:rFonts w:ascii="Times New Roman" w:hAnsi="Times New Roman"/>
          <w:b/>
          <w:sz w:val="20"/>
        </w:rPr>
        <w:t>(</w:t>
      </w:r>
      <w:r w:rsidRPr="006652D6">
        <w:rPr>
          <w:rFonts w:ascii="Times New Roman" w:hAnsi="Times New Roman"/>
          <w:b/>
          <w:sz w:val="20"/>
          <w:highlight w:val="yellow"/>
        </w:rPr>
        <w:t>Write your generative topic on the line above</w:t>
      </w:r>
      <w:r>
        <w:rPr>
          <w:rFonts w:ascii="Times New Roman" w:hAnsi="Times New Roman"/>
          <w:b/>
          <w:sz w:val="20"/>
        </w:rPr>
        <w:t xml:space="preserve"> </w:t>
      </w:r>
      <w:r w:rsidRPr="00CA4382">
        <w:rPr>
          <w:rFonts w:ascii="Times New Roman" w:hAnsi="Times New Roman"/>
          <w:b/>
          <w:sz w:val="20"/>
        </w:rPr>
        <w:t>as a phrase, concept, or question from your discipline.)</w:t>
      </w:r>
    </w:p>
    <w:p w:rsidR="00D16408" w:rsidRDefault="00D16408" w:rsidP="00D16408"/>
    <w:tbl>
      <w:tblPr>
        <w:tblW w:w="129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tblPr>
      <w:tblGrid>
        <w:gridCol w:w="9468"/>
        <w:gridCol w:w="3510"/>
      </w:tblGrid>
      <w:tr w:rsidR="00D16408">
        <w:tc>
          <w:tcPr>
            <w:tcW w:w="9468" w:type="dxa"/>
          </w:tcPr>
          <w:p w:rsidR="00D16408" w:rsidRPr="00397A51" w:rsidRDefault="00D16408" w:rsidP="00D16408">
            <w:pPr>
              <w:rPr>
                <w:rFonts w:ascii="Times New Roman" w:hAnsi="Times New Roman"/>
                <w:b/>
                <w:sz w:val="20"/>
              </w:rPr>
            </w:pPr>
            <w:r w:rsidRPr="00397A51">
              <w:rPr>
                <w:rFonts w:ascii="Times New Roman" w:hAnsi="Times New Roman"/>
                <w:b/>
                <w:sz w:val="20"/>
              </w:rPr>
              <w:t xml:space="preserve">             </w:t>
            </w:r>
          </w:p>
          <w:p w:rsidR="00D16408" w:rsidRDefault="00D16408" w:rsidP="00D16408"/>
        </w:tc>
        <w:tc>
          <w:tcPr>
            <w:tcW w:w="3510" w:type="dxa"/>
            <w:shd w:val="clear" w:color="auto" w:fill="C6D9F1"/>
          </w:tcPr>
          <w:p w:rsidR="00D16408" w:rsidRDefault="00D16408" w:rsidP="00D16408">
            <w:r w:rsidRPr="00397A51">
              <w:rPr>
                <w:b/>
                <w:color w:val="C0504D"/>
              </w:rPr>
              <w:t>This Column is for Coach Comments</w:t>
            </w:r>
          </w:p>
        </w:tc>
      </w:tr>
      <w:tr w:rsidR="00D16408">
        <w:tc>
          <w:tcPr>
            <w:tcW w:w="9468" w:type="dxa"/>
          </w:tcPr>
          <w:p w:rsidR="00D16408" w:rsidRPr="00397A51" w:rsidRDefault="00D16408" w:rsidP="00D16408">
            <w:pPr>
              <w:numPr>
                <w:ilvl w:val="0"/>
                <w:numId w:val="1"/>
              </w:numPr>
              <w:tabs>
                <w:tab w:val="clear" w:pos="720"/>
                <w:tab w:val="num" w:pos="360"/>
              </w:tabs>
              <w:ind w:left="360"/>
              <w:rPr>
                <w:rFonts w:ascii="Times New Roman" w:hAnsi="Times New Roman"/>
                <w:sz w:val="20"/>
              </w:rPr>
            </w:pPr>
            <w:r w:rsidRPr="00397A51">
              <w:rPr>
                <w:rFonts w:ascii="Times New Roman" w:hAnsi="Times New Roman"/>
                <w:b/>
                <w:sz w:val="20"/>
              </w:rPr>
              <w:t xml:space="preserve">Centrality: </w:t>
            </w:r>
            <w:r w:rsidRPr="00397A51">
              <w:rPr>
                <w:rFonts w:ascii="Times New Roman" w:hAnsi="Times New Roman"/>
                <w:sz w:val="20"/>
              </w:rPr>
              <w:t xml:space="preserve">(In </w:t>
            </w:r>
            <w:r w:rsidRPr="00397A51">
              <w:rPr>
                <w:rFonts w:ascii="Times New Roman" w:hAnsi="Times New Roman"/>
                <w:sz w:val="20"/>
                <w:u w:val="single"/>
              </w:rPr>
              <w:t>which discipline</w:t>
            </w:r>
            <w:r w:rsidRPr="00397A51">
              <w:rPr>
                <w:rFonts w:ascii="Times New Roman" w:hAnsi="Times New Roman"/>
                <w:sz w:val="20"/>
              </w:rPr>
              <w:t xml:space="preserve"> do you see your topic as central, and </w:t>
            </w:r>
            <w:r w:rsidRPr="00397A51">
              <w:rPr>
                <w:rFonts w:ascii="Times New Roman" w:hAnsi="Times New Roman"/>
                <w:sz w:val="20"/>
                <w:u w:val="single"/>
              </w:rPr>
              <w:t>why</w:t>
            </w:r>
            <w:r w:rsidRPr="00397A51">
              <w:rPr>
                <w:rFonts w:ascii="Times New Roman" w:hAnsi="Times New Roman"/>
                <w:sz w:val="20"/>
              </w:rPr>
              <w:t xml:space="preserve"> do you believe this topic of central importance to your discipline?)</w:t>
            </w:r>
            <w:r w:rsidR="007B1BB0">
              <w:rPr>
                <w:rFonts w:ascii="Times New Roman" w:hAnsi="Times New Roman"/>
                <w:sz w:val="20"/>
              </w:rPr>
              <w:t xml:space="preserve"> </w:t>
            </w:r>
            <w:r w:rsidR="00A3357E">
              <w:rPr>
                <w:rFonts w:ascii="Times New Roman" w:hAnsi="Times New Roman"/>
                <w:color w:val="1F497D"/>
                <w:sz w:val="20"/>
              </w:rPr>
              <w:t>We</w:t>
            </w:r>
            <w:r w:rsidR="007B1BB0" w:rsidRPr="000D5839">
              <w:rPr>
                <w:rFonts w:ascii="Times New Roman" w:hAnsi="Times New Roman"/>
                <w:color w:val="1F497D"/>
                <w:sz w:val="20"/>
              </w:rPr>
              <w:t xml:space="preserve"> think this topic is central t</w:t>
            </w:r>
            <w:r w:rsidR="00A3357E">
              <w:rPr>
                <w:rFonts w:ascii="Times New Roman" w:hAnsi="Times New Roman"/>
                <w:color w:val="1F497D"/>
                <w:sz w:val="20"/>
              </w:rPr>
              <w:t>o all psychology disciplines.  We</w:t>
            </w:r>
            <w:r w:rsidR="007B1BB0" w:rsidRPr="000D5839">
              <w:rPr>
                <w:rFonts w:ascii="Times New Roman" w:hAnsi="Times New Roman"/>
                <w:color w:val="1F497D"/>
                <w:sz w:val="20"/>
              </w:rPr>
              <w:t xml:space="preserve"> feel this way because anyone who works in the field of psychology wants to know why and how what we’ve learned influences behavior and thought processes.</w:t>
            </w:r>
            <w:r w:rsidR="007B1BB0">
              <w:rPr>
                <w:rFonts w:ascii="Times New Roman" w:hAnsi="Times New Roman"/>
                <w:sz w:val="20"/>
              </w:rPr>
              <w:t xml:space="preserve">  </w:t>
            </w:r>
          </w:p>
          <w:p w:rsidR="00D16408" w:rsidRDefault="00D16408" w:rsidP="00D16408"/>
        </w:tc>
        <w:tc>
          <w:tcPr>
            <w:tcW w:w="3510" w:type="dxa"/>
            <w:shd w:val="clear" w:color="auto" w:fill="C6D9F1"/>
          </w:tcPr>
          <w:p w:rsidR="00D16408" w:rsidRDefault="00D16408" w:rsidP="00D16408"/>
        </w:tc>
      </w:tr>
      <w:tr w:rsidR="00D16408">
        <w:tc>
          <w:tcPr>
            <w:tcW w:w="9468" w:type="dxa"/>
          </w:tcPr>
          <w:p w:rsidR="00D16408" w:rsidRPr="000D5839" w:rsidRDefault="00D16408" w:rsidP="00D16408">
            <w:pPr>
              <w:numPr>
                <w:ilvl w:val="0"/>
                <w:numId w:val="1"/>
              </w:numPr>
              <w:tabs>
                <w:tab w:val="clear" w:pos="720"/>
                <w:tab w:val="num" w:pos="360"/>
              </w:tabs>
              <w:ind w:left="360"/>
              <w:rPr>
                <w:rFonts w:ascii="Times New Roman" w:hAnsi="Times New Roman"/>
                <w:color w:val="1F497D"/>
                <w:sz w:val="20"/>
              </w:rPr>
            </w:pPr>
            <w:r w:rsidRPr="00397A51">
              <w:rPr>
                <w:rFonts w:ascii="Times New Roman" w:hAnsi="Times New Roman"/>
                <w:b/>
                <w:sz w:val="20"/>
              </w:rPr>
              <w:t xml:space="preserve">Engagement: </w:t>
            </w:r>
            <w:r w:rsidRPr="00397A51">
              <w:rPr>
                <w:rFonts w:ascii="Times New Roman" w:hAnsi="Times New Roman"/>
                <w:sz w:val="20"/>
              </w:rPr>
              <w:t>Why will it interest you and your intended audience (learners)--or have the potential to become interesting?  How might you make it interesting to your intended audience?</w:t>
            </w:r>
            <w:r w:rsidR="007B1BB0">
              <w:rPr>
                <w:rFonts w:ascii="Times New Roman" w:hAnsi="Times New Roman"/>
                <w:sz w:val="20"/>
              </w:rPr>
              <w:t xml:space="preserve">  </w:t>
            </w:r>
            <w:r w:rsidR="007B1BB0" w:rsidRPr="000D5839">
              <w:rPr>
                <w:rFonts w:ascii="Times New Roman" w:hAnsi="Times New Roman"/>
                <w:color w:val="1F497D"/>
                <w:sz w:val="20"/>
              </w:rPr>
              <w:t xml:space="preserve">This material </w:t>
            </w:r>
            <w:r w:rsidR="007B1BB0" w:rsidRPr="000D5839">
              <w:rPr>
                <w:rFonts w:ascii="Times New Roman" w:hAnsi="Times New Roman"/>
                <w:color w:val="1F497D"/>
                <w:sz w:val="20"/>
                <w:u w:val="single"/>
              </w:rPr>
              <w:t>directly</w:t>
            </w:r>
            <w:r w:rsidR="007B1BB0" w:rsidRPr="000D5839">
              <w:rPr>
                <w:rFonts w:ascii="Times New Roman" w:hAnsi="Times New Roman"/>
                <w:color w:val="1F497D"/>
                <w:sz w:val="20"/>
              </w:rPr>
              <w:t xml:space="preserve"> affects each individual, because</w:t>
            </w:r>
            <w:r w:rsidR="00A3357E">
              <w:rPr>
                <w:rFonts w:ascii="Times New Roman" w:hAnsi="Times New Roman"/>
                <w:color w:val="1F497D"/>
                <w:sz w:val="20"/>
              </w:rPr>
              <w:t xml:space="preserve"> they are all there to learn.  We</w:t>
            </w:r>
            <w:r w:rsidR="007B1BB0" w:rsidRPr="000D5839">
              <w:rPr>
                <w:rFonts w:ascii="Times New Roman" w:hAnsi="Times New Roman"/>
                <w:color w:val="1F497D"/>
                <w:sz w:val="20"/>
              </w:rPr>
              <w:t xml:space="preserve"> think tying this information in to how it ca</w:t>
            </w:r>
            <w:r w:rsidR="000D5839" w:rsidRPr="000D5839">
              <w:rPr>
                <w:rFonts w:ascii="Times New Roman" w:hAnsi="Times New Roman"/>
                <w:color w:val="1F497D"/>
                <w:sz w:val="20"/>
              </w:rPr>
              <w:t>n help them be aware of their learning to then improve learning in all areas of their lives – would be of great interest to them.</w:t>
            </w:r>
          </w:p>
          <w:p w:rsidR="00D16408" w:rsidRDefault="00D16408" w:rsidP="00D16408"/>
        </w:tc>
        <w:tc>
          <w:tcPr>
            <w:tcW w:w="3510" w:type="dxa"/>
            <w:shd w:val="clear" w:color="auto" w:fill="C6D9F1"/>
          </w:tcPr>
          <w:p w:rsidR="00D16408" w:rsidRDefault="00D16408" w:rsidP="00D16408"/>
        </w:tc>
      </w:tr>
      <w:tr w:rsidR="00D16408">
        <w:tc>
          <w:tcPr>
            <w:tcW w:w="9468" w:type="dxa"/>
          </w:tcPr>
          <w:p w:rsidR="00D16408" w:rsidRPr="00397A51" w:rsidRDefault="00D16408" w:rsidP="00D16408">
            <w:pPr>
              <w:numPr>
                <w:ilvl w:val="0"/>
                <w:numId w:val="1"/>
              </w:numPr>
              <w:tabs>
                <w:tab w:val="clear" w:pos="720"/>
                <w:tab w:val="num" w:pos="360"/>
              </w:tabs>
              <w:ind w:left="360"/>
              <w:rPr>
                <w:rFonts w:ascii="Times New Roman" w:hAnsi="Times New Roman"/>
                <w:sz w:val="20"/>
              </w:rPr>
            </w:pPr>
            <w:r w:rsidRPr="00397A51">
              <w:rPr>
                <w:rFonts w:ascii="Times New Roman" w:hAnsi="Times New Roman"/>
                <w:b/>
                <w:sz w:val="20"/>
              </w:rPr>
              <w:t xml:space="preserve">Accessibility: </w:t>
            </w:r>
            <w:r w:rsidRPr="00397A51">
              <w:rPr>
                <w:rFonts w:ascii="Times New Roman" w:hAnsi="Times New Roman"/>
                <w:sz w:val="20"/>
              </w:rPr>
              <w:t>What are 2-3 specific examples of resources related to the topic that are available?</w:t>
            </w:r>
            <w:r w:rsidR="000D5839">
              <w:rPr>
                <w:rFonts w:ascii="Times New Roman" w:hAnsi="Times New Roman"/>
                <w:sz w:val="20"/>
              </w:rPr>
              <w:t xml:space="preserve">  </w:t>
            </w:r>
            <w:r w:rsidR="000D5839">
              <w:rPr>
                <w:rFonts w:ascii="Times New Roman" w:hAnsi="Times New Roman"/>
                <w:color w:val="1F497D"/>
                <w:sz w:val="20"/>
              </w:rPr>
              <w:t>Text and internet videos on the topic.</w:t>
            </w:r>
          </w:p>
          <w:p w:rsidR="00D16408" w:rsidRDefault="00D16408" w:rsidP="00D16408"/>
        </w:tc>
        <w:tc>
          <w:tcPr>
            <w:tcW w:w="3510" w:type="dxa"/>
            <w:shd w:val="clear" w:color="auto" w:fill="C6D9F1"/>
          </w:tcPr>
          <w:p w:rsidR="00D16408" w:rsidRDefault="00D16408" w:rsidP="00D16408"/>
        </w:tc>
      </w:tr>
      <w:tr w:rsidR="00D16408">
        <w:tc>
          <w:tcPr>
            <w:tcW w:w="9468" w:type="dxa"/>
          </w:tcPr>
          <w:p w:rsidR="00D16408" w:rsidRPr="00397A51" w:rsidRDefault="00D16408" w:rsidP="00D16408">
            <w:pPr>
              <w:numPr>
                <w:ilvl w:val="0"/>
                <w:numId w:val="1"/>
              </w:numPr>
              <w:tabs>
                <w:tab w:val="clear" w:pos="720"/>
                <w:tab w:val="num" w:pos="360"/>
              </w:tabs>
              <w:ind w:left="360"/>
              <w:rPr>
                <w:rFonts w:ascii="Times New Roman" w:hAnsi="Times New Roman"/>
                <w:sz w:val="20"/>
              </w:rPr>
            </w:pPr>
            <w:r w:rsidRPr="00397A51">
              <w:rPr>
                <w:rFonts w:ascii="Times New Roman" w:hAnsi="Times New Roman"/>
                <w:b/>
                <w:sz w:val="20"/>
              </w:rPr>
              <w:t xml:space="preserve">Connections: </w:t>
            </w:r>
            <w:r w:rsidRPr="00397A51">
              <w:rPr>
                <w:rFonts w:ascii="Times New Roman" w:hAnsi="Times New Roman"/>
                <w:sz w:val="20"/>
              </w:rPr>
              <w:t>How does the topic relate to other topics in the discipline, to other disciplines, and beyond the disciplines to life in the world at large?</w:t>
            </w:r>
            <w:r w:rsidR="000D5839">
              <w:rPr>
                <w:rFonts w:ascii="Times New Roman" w:hAnsi="Times New Roman"/>
                <w:sz w:val="20"/>
              </w:rPr>
              <w:t xml:space="preserve">  </w:t>
            </w:r>
            <w:r w:rsidR="000D5839">
              <w:rPr>
                <w:rFonts w:ascii="Times New Roman" w:hAnsi="Times New Roman"/>
                <w:color w:val="1F497D"/>
                <w:sz w:val="20"/>
              </w:rPr>
              <w:t>Nature and nurture are ubiquitous in the field of p</w:t>
            </w:r>
            <w:r w:rsidR="00A3357E">
              <w:rPr>
                <w:rFonts w:ascii="Times New Roman" w:hAnsi="Times New Roman"/>
                <w:color w:val="1F497D"/>
                <w:sz w:val="20"/>
              </w:rPr>
              <w:t>sychology, therefore we</w:t>
            </w:r>
            <w:r w:rsidR="000D5839">
              <w:rPr>
                <w:rFonts w:ascii="Times New Roman" w:hAnsi="Times New Roman"/>
                <w:color w:val="1F497D"/>
                <w:sz w:val="20"/>
              </w:rPr>
              <w:t xml:space="preserve"> believe it relates to all topics within the discipline.  Once we begin to understand how nature and nurture interact and how they influence the way we learn – students will be able to make the connection to any discipline that focuses on human beings and the world at large, since it is full of people.</w:t>
            </w:r>
          </w:p>
          <w:p w:rsidR="00D16408" w:rsidRDefault="00D16408" w:rsidP="00D16408"/>
        </w:tc>
        <w:tc>
          <w:tcPr>
            <w:tcW w:w="3510" w:type="dxa"/>
            <w:shd w:val="clear" w:color="auto" w:fill="C6D9F1"/>
          </w:tcPr>
          <w:p w:rsidR="00D16408" w:rsidRDefault="00D16408" w:rsidP="00D16408"/>
        </w:tc>
      </w:tr>
      <w:tr w:rsidR="00D16408">
        <w:tc>
          <w:tcPr>
            <w:tcW w:w="9468" w:type="dxa"/>
          </w:tcPr>
          <w:p w:rsidR="00D16408" w:rsidRPr="000D5839" w:rsidRDefault="00D16408" w:rsidP="00D16408">
            <w:pPr>
              <w:rPr>
                <w:color w:val="1F497D"/>
              </w:rPr>
            </w:pPr>
            <w:r w:rsidRPr="00397A51">
              <w:rPr>
                <w:rFonts w:ascii="Times New Roman" w:hAnsi="Times New Roman"/>
                <w:b/>
                <w:sz w:val="20"/>
              </w:rPr>
              <w:t>5.   Challenges:</w:t>
            </w:r>
            <w:r w:rsidRPr="00397A51">
              <w:rPr>
                <w:rFonts w:ascii="Times New Roman" w:hAnsi="Times New Roman"/>
                <w:sz w:val="20"/>
              </w:rPr>
              <w:t xml:space="preserve"> </w:t>
            </w:r>
            <w:r w:rsidRPr="00397A51">
              <w:rPr>
                <w:rFonts w:ascii="Times New Roman" w:hAnsi="Times New Roman"/>
                <w:color w:val="000000"/>
                <w:sz w:val="20"/>
              </w:rPr>
              <w:t>Describe what may be potential “troublesome knowledge”--          challenges for your intended audience in understanding this topic and        how you might design the project/unit to address likely challenges</w:t>
            </w:r>
            <w:r w:rsidR="000D5839">
              <w:rPr>
                <w:rFonts w:ascii="Times New Roman" w:hAnsi="Times New Roman"/>
                <w:color w:val="000000"/>
                <w:sz w:val="20"/>
              </w:rPr>
              <w:t xml:space="preserve">.  </w:t>
            </w:r>
            <w:r w:rsidR="00D47E0D">
              <w:rPr>
                <w:rFonts w:ascii="Times New Roman" w:hAnsi="Times New Roman"/>
                <w:color w:val="1F497D"/>
                <w:sz w:val="20"/>
              </w:rPr>
              <w:t xml:space="preserve">“Troublesome knowledge” could be that students will have some very strong opinions on how we learn and the degree to which either nature or nurture is more influential.  We need to constantly show examples that might disagree with these strong-held beliefs.  </w:t>
            </w:r>
          </w:p>
        </w:tc>
        <w:tc>
          <w:tcPr>
            <w:tcW w:w="3510" w:type="dxa"/>
            <w:shd w:val="clear" w:color="auto" w:fill="C6D9F1"/>
          </w:tcPr>
          <w:p w:rsidR="00D16408" w:rsidRDefault="00D16408" w:rsidP="00D16408"/>
        </w:tc>
      </w:tr>
      <w:tr w:rsidR="00D16408">
        <w:tc>
          <w:tcPr>
            <w:tcW w:w="9468" w:type="dxa"/>
          </w:tcPr>
          <w:p w:rsidR="00D16408" w:rsidRPr="00397A51" w:rsidRDefault="00D16408" w:rsidP="00D16408">
            <w:pPr>
              <w:rPr>
                <w:rFonts w:ascii="Times New Roman" w:hAnsi="Times New Roman"/>
                <w:color w:val="000000"/>
                <w:sz w:val="20"/>
              </w:rPr>
            </w:pPr>
            <w:r w:rsidRPr="00397A51">
              <w:rPr>
                <w:rFonts w:ascii="Times New Roman" w:hAnsi="Times New Roman"/>
                <w:b/>
                <w:smallCaps/>
                <w:sz w:val="20"/>
              </w:rPr>
              <w:t>Your Summary Reflection</w:t>
            </w:r>
            <w:r w:rsidRPr="00397A51">
              <w:rPr>
                <w:rFonts w:ascii="Times New Roman" w:hAnsi="Times New Roman"/>
                <w:sz w:val="20"/>
              </w:rPr>
              <w:t>:  (</w:t>
            </w:r>
            <w:r w:rsidRPr="00397A51">
              <w:rPr>
                <w:rFonts w:ascii="Times New Roman" w:hAnsi="Times New Roman"/>
                <w:color w:val="000000"/>
                <w:sz w:val="20"/>
              </w:rPr>
              <w:t xml:space="preserve">Briefly summarize major points from your analysis of your Generative Topic (above, 1-5). Using some of the points above, explain why this is a strong Generative Topic for your unit/project. </w:t>
            </w:r>
          </w:p>
          <w:p w:rsidR="00D16408" w:rsidRPr="00D47E0D" w:rsidRDefault="00D47E0D" w:rsidP="00D16408">
            <w:pPr>
              <w:rPr>
                <w:rFonts w:ascii="Times New Roman" w:hAnsi="Times New Roman"/>
                <w:color w:val="1F497D"/>
                <w:sz w:val="20"/>
              </w:rPr>
            </w:pPr>
            <w:r>
              <w:rPr>
                <w:rFonts w:ascii="Times New Roman" w:hAnsi="Times New Roman"/>
                <w:color w:val="1F497D"/>
                <w:sz w:val="20"/>
              </w:rPr>
              <w:t xml:space="preserve">We believe this is a strong Generative Topic because it connects with all of us at a personal level.  </w:t>
            </w:r>
            <w:r w:rsidR="00A3357E">
              <w:rPr>
                <w:rFonts w:ascii="Times New Roman" w:hAnsi="Times New Roman"/>
                <w:color w:val="1F497D"/>
                <w:sz w:val="20"/>
              </w:rPr>
              <w:t xml:space="preserve">Most students, to some degree, are interested in what influences not only their thoughts and behaviors, but also how they learn.  </w:t>
            </w:r>
            <w:r>
              <w:rPr>
                <w:rFonts w:ascii="Times New Roman" w:hAnsi="Times New Roman"/>
                <w:color w:val="1F497D"/>
                <w:sz w:val="20"/>
              </w:rPr>
              <w:t xml:space="preserve">In </w:t>
            </w:r>
            <w:r>
              <w:rPr>
                <w:rFonts w:ascii="Times New Roman" w:hAnsi="Times New Roman"/>
                <w:color w:val="1F497D"/>
                <w:sz w:val="20"/>
              </w:rPr>
              <w:lastRenderedPageBreak/>
              <w:t>addition, this is a topic that can be seen out in the “real world” on a daily basis, and affects the way we interact with others from now until the end of our lives.</w:t>
            </w:r>
          </w:p>
          <w:p w:rsidR="00D16408" w:rsidRPr="00397A51" w:rsidRDefault="00D16408" w:rsidP="00D16408">
            <w:pPr>
              <w:rPr>
                <w:rFonts w:ascii="Times New Roman" w:hAnsi="Times New Roman"/>
                <w:color w:val="000000"/>
                <w:sz w:val="20"/>
              </w:rPr>
            </w:pPr>
          </w:p>
          <w:p w:rsidR="00D16408" w:rsidRPr="00397A51" w:rsidRDefault="00D16408" w:rsidP="00D16408">
            <w:pPr>
              <w:rPr>
                <w:rFonts w:ascii="Times New Roman" w:hAnsi="Times New Roman"/>
                <w:color w:val="000000"/>
                <w:sz w:val="20"/>
              </w:rPr>
            </w:pPr>
          </w:p>
          <w:p w:rsidR="00D16408" w:rsidRPr="00397A51" w:rsidRDefault="00D16408" w:rsidP="00D16408">
            <w:pPr>
              <w:rPr>
                <w:rFonts w:ascii="Times New Roman" w:hAnsi="Times New Roman"/>
                <w:color w:val="000000"/>
                <w:sz w:val="20"/>
              </w:rPr>
            </w:pPr>
          </w:p>
          <w:p w:rsidR="00D16408" w:rsidRPr="00397A51" w:rsidRDefault="00D16408" w:rsidP="00D16408">
            <w:pPr>
              <w:rPr>
                <w:rFonts w:ascii="Times New Roman" w:hAnsi="Times New Roman"/>
                <w:color w:val="000000"/>
                <w:sz w:val="20"/>
              </w:rPr>
            </w:pPr>
          </w:p>
          <w:p w:rsidR="00D16408" w:rsidRPr="00397A51" w:rsidRDefault="00D16408" w:rsidP="00D16408">
            <w:pPr>
              <w:rPr>
                <w:rFonts w:ascii="Times New Roman" w:hAnsi="Times New Roman"/>
                <w:color w:val="000000"/>
                <w:sz w:val="20"/>
              </w:rPr>
            </w:pPr>
          </w:p>
          <w:p w:rsidR="00D16408" w:rsidRPr="00397A51" w:rsidRDefault="00D16408" w:rsidP="00D16408">
            <w:pPr>
              <w:rPr>
                <w:rFonts w:ascii="Times New Roman" w:hAnsi="Times New Roman"/>
                <w:color w:val="000000"/>
                <w:sz w:val="20"/>
              </w:rPr>
            </w:pPr>
          </w:p>
          <w:p w:rsidR="00D16408" w:rsidRPr="00397A51" w:rsidRDefault="00D16408" w:rsidP="00D16408">
            <w:pPr>
              <w:rPr>
                <w:rFonts w:ascii="Times New Roman" w:hAnsi="Times New Roman"/>
                <w:color w:val="000000"/>
                <w:sz w:val="20"/>
              </w:rPr>
            </w:pPr>
          </w:p>
          <w:p w:rsidR="00D16408" w:rsidRPr="00397A51" w:rsidRDefault="00D16408" w:rsidP="00D16408">
            <w:pPr>
              <w:rPr>
                <w:rFonts w:ascii="Times New Roman" w:hAnsi="Times New Roman"/>
                <w:b/>
                <w:smallCaps/>
                <w:sz w:val="20"/>
              </w:rPr>
            </w:pPr>
          </w:p>
          <w:p w:rsidR="00D16408" w:rsidRPr="00397A51" w:rsidRDefault="00D16408" w:rsidP="00D16408">
            <w:pPr>
              <w:rPr>
                <w:rFonts w:ascii="Times New Roman" w:hAnsi="Times New Roman"/>
                <w:b/>
                <w:smallCaps/>
                <w:sz w:val="20"/>
              </w:rPr>
            </w:pPr>
          </w:p>
          <w:p w:rsidR="00D16408" w:rsidRDefault="00D16408" w:rsidP="00D16408"/>
        </w:tc>
        <w:tc>
          <w:tcPr>
            <w:tcW w:w="3510" w:type="dxa"/>
            <w:shd w:val="clear" w:color="auto" w:fill="C6D9F1"/>
          </w:tcPr>
          <w:p w:rsidR="00D16408" w:rsidRDefault="00D16408" w:rsidP="00D16408"/>
        </w:tc>
      </w:tr>
    </w:tbl>
    <w:p w:rsidR="00D16408" w:rsidRDefault="00D16408" w:rsidP="00D16408">
      <w:pPr>
        <w:rPr>
          <w:rFonts w:ascii="Times New Roman" w:hAnsi="Times New Roman"/>
          <w:b/>
          <w:smallCaps/>
          <w:highlight w:val="cyan"/>
        </w:rPr>
      </w:pPr>
    </w:p>
    <w:p w:rsidR="00D16408" w:rsidRPr="00BA1EE1" w:rsidRDefault="00D16408" w:rsidP="00D16408">
      <w:pPr>
        <w:rPr>
          <w:rFonts w:ascii="Times New Roman" w:hAnsi="Times New Roman"/>
          <w:b/>
          <w:smallCaps/>
          <w:highlight w:val="cyan"/>
        </w:rPr>
      </w:pPr>
      <w:r w:rsidRPr="002C3041">
        <w:rPr>
          <w:rFonts w:ascii="Times New Roman" w:hAnsi="Times New Roman"/>
          <w:b/>
          <w:smallCaps/>
          <w:highlight w:val="yellow"/>
        </w:rPr>
        <w:t>Unit/PROJECT-Level Understanding Goals [UGs</w:t>
      </w:r>
      <w:r w:rsidRPr="00CC6B21">
        <w:rPr>
          <w:rFonts w:ascii="Times New Roman" w:hAnsi="Times New Roman"/>
          <w:b/>
          <w:smallCaps/>
        </w:rPr>
        <w:t>]—(</w:t>
      </w:r>
      <w:r w:rsidRPr="007800F0">
        <w:rPr>
          <w:rFonts w:ascii="Times New Roman" w:hAnsi="Times New Roman"/>
        </w:rPr>
        <w:t>Write three or four goals specific to your particular unit/project.  Your unit/project Understanding Goals will eventually lead you to design three to five… Performances of Understanding aimed to help learners reach your Understanding Goals).</w:t>
      </w:r>
    </w:p>
    <w:tbl>
      <w:tblPr>
        <w:tblW w:w="492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2275"/>
        <w:gridCol w:w="2272"/>
        <w:gridCol w:w="2433"/>
        <w:gridCol w:w="2515"/>
        <w:gridCol w:w="3483"/>
      </w:tblGrid>
      <w:tr w:rsidR="00D16408" w:rsidTr="00BA1EE1">
        <w:trPr>
          <w:trHeight w:val="1128"/>
        </w:trPr>
        <w:tc>
          <w:tcPr>
            <w:tcW w:w="876" w:type="pct"/>
          </w:tcPr>
          <w:p w:rsidR="00D16408" w:rsidRPr="00FF58D7" w:rsidRDefault="00D16408">
            <w:pPr>
              <w:rPr>
                <w:rFonts w:ascii="Times New Roman" w:hAnsi="Times New Roman"/>
                <w:b/>
                <w:sz w:val="20"/>
              </w:rPr>
            </w:pPr>
            <w:r>
              <w:rPr>
                <w:rFonts w:ascii="Times New Roman" w:hAnsi="Times New Roman"/>
                <w:b/>
                <w:sz w:val="20"/>
              </w:rPr>
              <w:t>UG</w:t>
            </w:r>
            <w:r w:rsidRPr="00FF58D7">
              <w:rPr>
                <w:rFonts w:ascii="Times New Roman" w:hAnsi="Times New Roman"/>
                <w:b/>
                <w:sz w:val="20"/>
              </w:rPr>
              <w:t xml:space="preserve"> 1</w:t>
            </w:r>
          </w:p>
          <w:p w:rsidR="004735D9" w:rsidRDefault="00D16408">
            <w:pPr>
              <w:rPr>
                <w:rFonts w:ascii="Times New Roman" w:hAnsi="Times New Roman"/>
                <w:b/>
                <w:sz w:val="20"/>
              </w:rPr>
            </w:pPr>
            <w:r w:rsidRPr="00FF58D7">
              <w:rPr>
                <w:rFonts w:ascii="Times New Roman" w:hAnsi="Times New Roman"/>
                <w:b/>
                <w:sz w:val="20"/>
              </w:rPr>
              <w:t xml:space="preserve">Question: </w:t>
            </w:r>
          </w:p>
          <w:p w:rsidR="00D16408" w:rsidRPr="00FF58D7" w:rsidRDefault="004735D9">
            <w:pPr>
              <w:rPr>
                <w:rFonts w:ascii="Times New Roman" w:hAnsi="Times New Roman"/>
                <w:b/>
                <w:sz w:val="20"/>
              </w:rPr>
            </w:pPr>
            <w:r>
              <w:rPr>
                <w:rFonts w:ascii="Times New Roman" w:hAnsi="Times New Roman"/>
                <w:b/>
                <w:sz w:val="20"/>
              </w:rPr>
              <w:t>How do nature and nurture interact to influence our thoughts and behaviors, and how do we know this to be true?  How do psychologists collect this data?</w:t>
            </w:r>
          </w:p>
          <w:p w:rsidR="00D16408" w:rsidRPr="00FF58D7" w:rsidRDefault="00D16408">
            <w:pPr>
              <w:rPr>
                <w:rFonts w:ascii="Times New Roman" w:hAnsi="Times New Roman"/>
                <w:b/>
                <w:sz w:val="20"/>
              </w:rPr>
            </w:pPr>
            <w:r w:rsidRPr="00FF58D7">
              <w:rPr>
                <w:rFonts w:ascii="Times New Roman" w:hAnsi="Times New Roman"/>
                <w:b/>
                <w:sz w:val="20"/>
              </w:rPr>
              <w:t xml:space="preserve"> </w:t>
            </w:r>
          </w:p>
          <w:p w:rsidR="00D16408" w:rsidRPr="00CA4382" w:rsidRDefault="00D16408">
            <w:pPr>
              <w:rPr>
                <w:rFonts w:ascii="Times New Roman" w:hAnsi="Times New Roman"/>
                <w:sz w:val="20"/>
              </w:rPr>
            </w:pPr>
            <w:r w:rsidRPr="00FF58D7">
              <w:rPr>
                <w:rFonts w:ascii="Times New Roman" w:hAnsi="Times New Roman"/>
                <w:b/>
                <w:sz w:val="20"/>
              </w:rPr>
              <w:t>Statement:</w:t>
            </w:r>
            <w:r w:rsidRPr="00CA4382">
              <w:rPr>
                <w:rFonts w:ascii="Times New Roman" w:hAnsi="Times New Roman"/>
                <w:sz w:val="20"/>
              </w:rPr>
              <w:t xml:space="preserve"> Learners will understand </w:t>
            </w:r>
            <w:r>
              <w:rPr>
                <w:rFonts w:ascii="Times New Roman" w:hAnsi="Times New Roman"/>
                <w:sz w:val="20"/>
              </w:rPr>
              <w:t>that…</w:t>
            </w:r>
          </w:p>
          <w:p w:rsidR="00D16408" w:rsidRPr="005724C9" w:rsidRDefault="00D16408" w:rsidP="00D16408">
            <w:pPr>
              <w:ind w:left="60"/>
              <w:rPr>
                <w:rFonts w:ascii="Arial" w:hAnsi="Arial"/>
                <w:color w:val="31849B" w:themeColor="accent5" w:themeShade="BF"/>
                <w:sz w:val="20"/>
              </w:rPr>
            </w:pPr>
          </w:p>
          <w:p w:rsidR="005724C9" w:rsidRDefault="005724C9" w:rsidP="00D16408">
            <w:pPr>
              <w:ind w:left="60"/>
              <w:rPr>
                <w:rFonts w:ascii="Arial" w:hAnsi="Arial"/>
                <w:color w:val="31849B" w:themeColor="accent5" w:themeShade="BF"/>
                <w:sz w:val="16"/>
                <w:szCs w:val="16"/>
              </w:rPr>
            </w:pPr>
          </w:p>
          <w:p w:rsidR="00D16408" w:rsidRPr="005724C9" w:rsidRDefault="00694F46" w:rsidP="00D16408">
            <w:pPr>
              <w:ind w:left="60"/>
              <w:rPr>
                <w:rFonts w:ascii="Arial" w:hAnsi="Arial"/>
                <w:color w:val="31849B" w:themeColor="accent5" w:themeShade="BF"/>
                <w:sz w:val="16"/>
                <w:szCs w:val="16"/>
              </w:rPr>
            </w:pPr>
            <w:r w:rsidRPr="005724C9">
              <w:rPr>
                <w:rFonts w:ascii="Arial" w:hAnsi="Arial"/>
                <w:color w:val="31849B" w:themeColor="accent5" w:themeShade="BF"/>
                <w:sz w:val="16"/>
                <w:szCs w:val="16"/>
              </w:rPr>
              <w:t>Student</w:t>
            </w:r>
            <w:r w:rsidR="003D26AF" w:rsidRPr="005724C9">
              <w:rPr>
                <w:rFonts w:ascii="Arial" w:hAnsi="Arial"/>
                <w:color w:val="31849B" w:themeColor="accent5" w:themeShade="BF"/>
                <w:sz w:val="16"/>
                <w:szCs w:val="16"/>
              </w:rPr>
              <w:t xml:space="preserve"> </w:t>
            </w:r>
            <w:r w:rsidRPr="005724C9">
              <w:rPr>
                <w:rFonts w:ascii="Arial" w:hAnsi="Arial"/>
                <w:color w:val="31849B" w:themeColor="accent5" w:themeShade="BF"/>
                <w:sz w:val="16"/>
                <w:szCs w:val="16"/>
              </w:rPr>
              <w:t>learner</w:t>
            </w:r>
            <w:r w:rsidR="003D26AF" w:rsidRPr="005724C9">
              <w:rPr>
                <w:rFonts w:ascii="Arial" w:hAnsi="Arial"/>
                <w:color w:val="31849B" w:themeColor="accent5" w:themeShade="BF"/>
                <w:sz w:val="16"/>
                <w:szCs w:val="16"/>
              </w:rPr>
              <w:t xml:space="preserve"> will understand that our experiences </w:t>
            </w:r>
            <w:r w:rsidRPr="005724C9">
              <w:rPr>
                <w:rFonts w:ascii="Arial" w:hAnsi="Arial"/>
                <w:color w:val="31849B" w:themeColor="accent5" w:themeShade="BF"/>
                <w:sz w:val="16"/>
                <w:szCs w:val="16"/>
              </w:rPr>
              <w:t>and predispositions influence</w:t>
            </w:r>
            <w:r w:rsidR="003D26AF" w:rsidRPr="005724C9">
              <w:rPr>
                <w:rFonts w:ascii="Arial" w:hAnsi="Arial"/>
                <w:color w:val="31849B" w:themeColor="accent5" w:themeShade="BF"/>
                <w:sz w:val="16"/>
                <w:szCs w:val="16"/>
              </w:rPr>
              <w:t xml:space="preserve"> what we know, and how we think and behave.</w:t>
            </w:r>
          </w:p>
          <w:p w:rsidR="00D16408" w:rsidRPr="005724C9" w:rsidRDefault="00D16408" w:rsidP="00D16408">
            <w:pPr>
              <w:ind w:left="60"/>
              <w:rPr>
                <w:rFonts w:ascii="Arial" w:hAnsi="Arial"/>
                <w:sz w:val="16"/>
                <w:szCs w:val="16"/>
              </w:rPr>
            </w:pPr>
          </w:p>
          <w:p w:rsidR="00D16408" w:rsidRDefault="00D16408" w:rsidP="00D16408">
            <w:pPr>
              <w:ind w:left="60"/>
              <w:rPr>
                <w:rFonts w:ascii="Arial" w:hAnsi="Arial"/>
                <w:sz w:val="20"/>
              </w:rPr>
            </w:pPr>
          </w:p>
          <w:p w:rsidR="00D16408" w:rsidRDefault="00D16408" w:rsidP="00D16408">
            <w:pPr>
              <w:ind w:left="60"/>
              <w:rPr>
                <w:rFonts w:ascii="Arial" w:hAnsi="Arial"/>
                <w:sz w:val="20"/>
              </w:rPr>
            </w:pPr>
          </w:p>
          <w:p w:rsidR="00D16408" w:rsidRDefault="00D16408" w:rsidP="00D16408">
            <w:pPr>
              <w:ind w:left="60"/>
              <w:rPr>
                <w:rFonts w:ascii="Arial" w:hAnsi="Arial"/>
                <w:sz w:val="20"/>
              </w:rPr>
            </w:pPr>
          </w:p>
          <w:p w:rsidR="00D16408" w:rsidRDefault="00D16408" w:rsidP="00D16408">
            <w:pPr>
              <w:ind w:left="60"/>
              <w:rPr>
                <w:rFonts w:ascii="Arial" w:hAnsi="Arial"/>
                <w:sz w:val="20"/>
              </w:rPr>
            </w:pPr>
          </w:p>
          <w:p w:rsidR="00D16408" w:rsidRDefault="00D16408" w:rsidP="00D16408">
            <w:pPr>
              <w:ind w:left="60"/>
              <w:rPr>
                <w:rFonts w:ascii="Arial" w:hAnsi="Arial"/>
                <w:sz w:val="20"/>
              </w:rPr>
            </w:pPr>
          </w:p>
          <w:p w:rsidR="00D16408" w:rsidRDefault="00D16408" w:rsidP="00D16408">
            <w:pPr>
              <w:ind w:left="60"/>
              <w:rPr>
                <w:rFonts w:ascii="Arial" w:hAnsi="Arial"/>
                <w:sz w:val="20"/>
              </w:rPr>
            </w:pPr>
          </w:p>
          <w:p w:rsidR="00D16408" w:rsidRDefault="00D16408" w:rsidP="00D16408">
            <w:pPr>
              <w:ind w:left="60"/>
              <w:rPr>
                <w:rFonts w:ascii="Arial" w:hAnsi="Arial"/>
                <w:sz w:val="20"/>
              </w:rPr>
            </w:pPr>
          </w:p>
          <w:p w:rsidR="00D16408" w:rsidRDefault="00D16408" w:rsidP="00D16408">
            <w:pPr>
              <w:ind w:left="60"/>
              <w:rPr>
                <w:rFonts w:ascii="Arial" w:hAnsi="Arial"/>
                <w:sz w:val="20"/>
              </w:rPr>
            </w:pPr>
          </w:p>
          <w:p w:rsidR="00D16408" w:rsidRDefault="00D16408" w:rsidP="00D16408">
            <w:pPr>
              <w:ind w:left="60"/>
              <w:rPr>
                <w:rFonts w:ascii="Arial" w:hAnsi="Arial"/>
                <w:sz w:val="20"/>
              </w:rPr>
            </w:pPr>
          </w:p>
          <w:p w:rsidR="00D16408" w:rsidRDefault="00D16408" w:rsidP="00D16408">
            <w:pPr>
              <w:ind w:left="60"/>
              <w:rPr>
                <w:rFonts w:ascii="Arial" w:hAnsi="Arial"/>
                <w:sz w:val="20"/>
              </w:rPr>
            </w:pPr>
          </w:p>
          <w:p w:rsidR="00D16408" w:rsidRDefault="00D16408" w:rsidP="00D16408">
            <w:pPr>
              <w:ind w:left="60"/>
              <w:rPr>
                <w:rFonts w:ascii="Arial" w:hAnsi="Arial"/>
                <w:sz w:val="20"/>
              </w:rPr>
            </w:pPr>
          </w:p>
          <w:p w:rsidR="00D16408" w:rsidRDefault="00D16408" w:rsidP="00D16408">
            <w:pPr>
              <w:ind w:left="60"/>
              <w:rPr>
                <w:rFonts w:ascii="Arial" w:hAnsi="Arial"/>
                <w:sz w:val="20"/>
              </w:rPr>
            </w:pPr>
          </w:p>
          <w:p w:rsidR="00D16408" w:rsidRDefault="00D16408" w:rsidP="00D16408">
            <w:pPr>
              <w:ind w:left="60"/>
              <w:rPr>
                <w:rFonts w:ascii="Arial" w:hAnsi="Arial"/>
                <w:sz w:val="20"/>
              </w:rPr>
            </w:pPr>
          </w:p>
          <w:p w:rsidR="00D16408" w:rsidRDefault="00D16408" w:rsidP="00D16408">
            <w:pPr>
              <w:ind w:left="60"/>
              <w:rPr>
                <w:rFonts w:ascii="Arial" w:hAnsi="Arial"/>
                <w:sz w:val="20"/>
              </w:rPr>
            </w:pPr>
          </w:p>
          <w:p w:rsidR="00D16408" w:rsidRDefault="00D16408" w:rsidP="00D16408">
            <w:pPr>
              <w:ind w:left="60"/>
              <w:rPr>
                <w:rFonts w:ascii="Arial" w:hAnsi="Arial"/>
                <w:sz w:val="20"/>
              </w:rPr>
            </w:pPr>
          </w:p>
          <w:p w:rsidR="00D16408" w:rsidRPr="00CA4382" w:rsidRDefault="00D16408" w:rsidP="00D16408">
            <w:pPr>
              <w:rPr>
                <w:rFonts w:ascii="Arial" w:hAnsi="Arial"/>
                <w:sz w:val="20"/>
              </w:rPr>
            </w:pPr>
          </w:p>
        </w:tc>
        <w:tc>
          <w:tcPr>
            <w:tcW w:w="875" w:type="pct"/>
          </w:tcPr>
          <w:p w:rsidR="00D16408" w:rsidRPr="00FF58D7" w:rsidRDefault="00D16408">
            <w:pPr>
              <w:rPr>
                <w:rFonts w:ascii="Times New Roman" w:hAnsi="Times New Roman"/>
                <w:b/>
                <w:sz w:val="20"/>
              </w:rPr>
            </w:pPr>
            <w:r>
              <w:rPr>
                <w:rFonts w:ascii="Times New Roman" w:hAnsi="Times New Roman"/>
                <w:b/>
                <w:sz w:val="20"/>
              </w:rPr>
              <w:lastRenderedPageBreak/>
              <w:t>UG</w:t>
            </w:r>
            <w:r w:rsidRPr="00FF58D7">
              <w:rPr>
                <w:rFonts w:ascii="Times New Roman" w:hAnsi="Times New Roman"/>
                <w:b/>
                <w:sz w:val="20"/>
              </w:rPr>
              <w:t xml:space="preserve"> 2</w:t>
            </w:r>
          </w:p>
          <w:p w:rsidR="00D16408" w:rsidRDefault="00D16408">
            <w:pPr>
              <w:rPr>
                <w:rFonts w:ascii="Times New Roman" w:hAnsi="Times New Roman"/>
                <w:b/>
                <w:sz w:val="20"/>
              </w:rPr>
            </w:pPr>
            <w:r w:rsidRPr="00FF58D7">
              <w:rPr>
                <w:rFonts w:ascii="Times New Roman" w:hAnsi="Times New Roman"/>
                <w:b/>
                <w:sz w:val="20"/>
              </w:rPr>
              <w:t xml:space="preserve">Question: </w:t>
            </w:r>
          </w:p>
          <w:p w:rsidR="004735D9" w:rsidRPr="00FF58D7" w:rsidRDefault="004735D9">
            <w:pPr>
              <w:rPr>
                <w:rFonts w:ascii="Times New Roman" w:hAnsi="Times New Roman"/>
                <w:b/>
                <w:sz w:val="20"/>
              </w:rPr>
            </w:pPr>
            <w:r>
              <w:rPr>
                <w:rFonts w:ascii="Times New Roman" w:hAnsi="Times New Roman"/>
                <w:b/>
                <w:sz w:val="20"/>
              </w:rPr>
              <w:t>Do individuals learn differently?  If so, how?  Why is this important information to understand?</w:t>
            </w:r>
          </w:p>
          <w:p w:rsidR="00D16408" w:rsidRPr="00FF58D7" w:rsidRDefault="00D16408">
            <w:pPr>
              <w:rPr>
                <w:rFonts w:ascii="Times New Roman" w:hAnsi="Times New Roman"/>
                <w:b/>
                <w:sz w:val="20"/>
              </w:rPr>
            </w:pPr>
            <w:r w:rsidRPr="00FF58D7">
              <w:rPr>
                <w:rFonts w:ascii="Times New Roman" w:hAnsi="Times New Roman"/>
                <w:b/>
                <w:sz w:val="20"/>
              </w:rPr>
              <w:t xml:space="preserve"> </w:t>
            </w:r>
          </w:p>
          <w:p w:rsidR="00D16408" w:rsidRPr="00CA4382" w:rsidRDefault="00D16408" w:rsidP="00D16408">
            <w:pPr>
              <w:rPr>
                <w:rFonts w:ascii="Times New Roman" w:hAnsi="Times New Roman"/>
                <w:sz w:val="20"/>
              </w:rPr>
            </w:pPr>
            <w:r w:rsidRPr="00FF58D7">
              <w:rPr>
                <w:rFonts w:ascii="Times New Roman" w:hAnsi="Times New Roman"/>
                <w:b/>
                <w:sz w:val="20"/>
              </w:rPr>
              <w:t>Statement:</w:t>
            </w:r>
            <w:r w:rsidRPr="00CA4382">
              <w:rPr>
                <w:rFonts w:ascii="Times New Roman" w:hAnsi="Times New Roman"/>
                <w:sz w:val="20"/>
              </w:rPr>
              <w:t xml:space="preserve"> Learners will understand </w:t>
            </w:r>
            <w:r>
              <w:rPr>
                <w:rFonts w:ascii="Times New Roman" w:hAnsi="Times New Roman"/>
                <w:sz w:val="20"/>
              </w:rPr>
              <w:t>that…</w:t>
            </w:r>
          </w:p>
          <w:p w:rsidR="00D16408" w:rsidRDefault="00D16408" w:rsidP="00D16408">
            <w:pPr>
              <w:ind w:left="360"/>
              <w:rPr>
                <w:rFonts w:ascii="Arial" w:hAnsi="Arial"/>
                <w:sz w:val="20"/>
              </w:rPr>
            </w:pPr>
          </w:p>
          <w:p w:rsidR="005724C9" w:rsidRDefault="005724C9" w:rsidP="005724C9">
            <w:pPr>
              <w:ind w:left="360"/>
              <w:rPr>
                <w:rFonts w:ascii="Arial" w:hAnsi="Arial"/>
                <w:color w:val="31849B" w:themeColor="accent5" w:themeShade="BF"/>
                <w:sz w:val="16"/>
                <w:szCs w:val="16"/>
              </w:rPr>
            </w:pPr>
          </w:p>
          <w:p w:rsidR="005724C9" w:rsidRDefault="005724C9" w:rsidP="005724C9">
            <w:pPr>
              <w:ind w:left="360"/>
              <w:rPr>
                <w:rFonts w:ascii="Arial" w:hAnsi="Arial"/>
                <w:color w:val="31849B" w:themeColor="accent5" w:themeShade="BF"/>
                <w:sz w:val="16"/>
                <w:szCs w:val="16"/>
              </w:rPr>
            </w:pPr>
          </w:p>
          <w:p w:rsidR="005724C9" w:rsidRDefault="005724C9" w:rsidP="005724C9">
            <w:pPr>
              <w:ind w:left="360"/>
              <w:rPr>
                <w:rFonts w:ascii="Arial" w:hAnsi="Arial"/>
                <w:color w:val="31849B" w:themeColor="accent5" w:themeShade="BF"/>
                <w:sz w:val="16"/>
                <w:szCs w:val="16"/>
              </w:rPr>
            </w:pPr>
          </w:p>
          <w:p w:rsidR="005724C9" w:rsidRDefault="005724C9" w:rsidP="005724C9">
            <w:pPr>
              <w:ind w:left="360"/>
              <w:rPr>
                <w:rFonts w:ascii="Arial" w:hAnsi="Arial"/>
                <w:color w:val="31849B" w:themeColor="accent5" w:themeShade="BF"/>
                <w:sz w:val="16"/>
                <w:szCs w:val="16"/>
              </w:rPr>
            </w:pPr>
          </w:p>
          <w:p w:rsidR="005724C9" w:rsidRDefault="005724C9" w:rsidP="005724C9">
            <w:pPr>
              <w:rPr>
                <w:rFonts w:ascii="Arial" w:hAnsi="Arial"/>
                <w:color w:val="31849B" w:themeColor="accent5" w:themeShade="BF"/>
                <w:sz w:val="16"/>
                <w:szCs w:val="16"/>
              </w:rPr>
            </w:pPr>
          </w:p>
          <w:p w:rsidR="004735D9" w:rsidRPr="005724C9" w:rsidRDefault="003D26AF" w:rsidP="005724C9">
            <w:pPr>
              <w:rPr>
                <w:rFonts w:ascii="Arial" w:hAnsi="Arial"/>
                <w:sz w:val="16"/>
                <w:szCs w:val="16"/>
              </w:rPr>
            </w:pPr>
            <w:r w:rsidRPr="005724C9">
              <w:rPr>
                <w:rFonts w:ascii="Arial" w:hAnsi="Arial"/>
                <w:color w:val="31849B" w:themeColor="accent5" w:themeShade="BF"/>
                <w:sz w:val="16"/>
                <w:szCs w:val="16"/>
              </w:rPr>
              <w:t xml:space="preserve">Different people learn, </w:t>
            </w:r>
            <w:r w:rsidR="00694F46" w:rsidRPr="005724C9">
              <w:rPr>
                <w:rFonts w:ascii="Arial" w:hAnsi="Arial"/>
                <w:color w:val="31849B" w:themeColor="accent5" w:themeShade="BF"/>
                <w:sz w:val="16"/>
                <w:szCs w:val="16"/>
              </w:rPr>
              <w:t>understand and</w:t>
            </w:r>
            <w:r w:rsidRPr="005724C9">
              <w:rPr>
                <w:rFonts w:ascii="Arial" w:hAnsi="Arial"/>
                <w:color w:val="31849B" w:themeColor="accent5" w:themeShade="BF"/>
                <w:sz w:val="16"/>
                <w:szCs w:val="16"/>
              </w:rPr>
              <w:t xml:space="preserve"> retain info</w:t>
            </w:r>
            <w:r w:rsidR="005724C9" w:rsidRPr="005724C9">
              <w:rPr>
                <w:rFonts w:ascii="Arial" w:hAnsi="Arial"/>
                <w:color w:val="31849B" w:themeColor="accent5" w:themeShade="BF"/>
                <w:sz w:val="16"/>
                <w:szCs w:val="16"/>
              </w:rPr>
              <w:t>rmation p</w:t>
            </w:r>
            <w:r w:rsidRPr="005724C9">
              <w:rPr>
                <w:rFonts w:ascii="Arial" w:hAnsi="Arial"/>
                <w:color w:val="31849B" w:themeColor="accent5" w:themeShade="BF"/>
                <w:sz w:val="16"/>
                <w:szCs w:val="16"/>
              </w:rPr>
              <w:t>resented through different medians</w:t>
            </w:r>
            <w:r w:rsidRPr="005724C9">
              <w:rPr>
                <w:rFonts w:ascii="Arial" w:hAnsi="Arial"/>
                <w:sz w:val="16"/>
                <w:szCs w:val="16"/>
              </w:rPr>
              <w:t xml:space="preserve">. </w:t>
            </w:r>
          </w:p>
        </w:tc>
        <w:tc>
          <w:tcPr>
            <w:tcW w:w="937" w:type="pct"/>
          </w:tcPr>
          <w:p w:rsidR="00D16408" w:rsidRPr="00FF58D7" w:rsidRDefault="00D16408">
            <w:pPr>
              <w:rPr>
                <w:rFonts w:ascii="Times New Roman" w:hAnsi="Times New Roman"/>
                <w:b/>
                <w:sz w:val="20"/>
              </w:rPr>
            </w:pPr>
            <w:r>
              <w:rPr>
                <w:rFonts w:ascii="Times New Roman" w:hAnsi="Times New Roman"/>
                <w:b/>
                <w:sz w:val="20"/>
              </w:rPr>
              <w:t>UG3</w:t>
            </w:r>
            <w:r w:rsidRPr="00FF58D7">
              <w:rPr>
                <w:rFonts w:ascii="Times New Roman" w:hAnsi="Times New Roman"/>
                <w:b/>
                <w:sz w:val="20"/>
              </w:rPr>
              <w:t xml:space="preserve"> 3</w:t>
            </w:r>
          </w:p>
          <w:p w:rsidR="00D16408" w:rsidRPr="00FF58D7" w:rsidRDefault="00D16408">
            <w:pPr>
              <w:rPr>
                <w:rFonts w:ascii="Times New Roman" w:hAnsi="Times New Roman"/>
                <w:b/>
                <w:sz w:val="20"/>
              </w:rPr>
            </w:pPr>
            <w:r w:rsidRPr="00FF58D7">
              <w:rPr>
                <w:rFonts w:ascii="Times New Roman" w:hAnsi="Times New Roman"/>
                <w:b/>
                <w:sz w:val="20"/>
              </w:rPr>
              <w:t xml:space="preserve">Question:  </w:t>
            </w:r>
          </w:p>
          <w:p w:rsidR="00D16408" w:rsidRPr="00FF58D7" w:rsidRDefault="004735D9">
            <w:pPr>
              <w:rPr>
                <w:rFonts w:ascii="Times New Roman" w:hAnsi="Times New Roman"/>
                <w:b/>
                <w:sz w:val="20"/>
              </w:rPr>
            </w:pPr>
            <w:r>
              <w:rPr>
                <w:rFonts w:ascii="Times New Roman" w:hAnsi="Times New Roman"/>
                <w:b/>
                <w:sz w:val="20"/>
              </w:rPr>
              <w:t>How have different types of learning (Classical Conditioning, Operant Conditioning, Cognitive Learning, etc…) shaped your thinking and behaviors in the past.  What role has this played in your life?</w:t>
            </w:r>
          </w:p>
          <w:p w:rsidR="00694F46" w:rsidRDefault="00D16408" w:rsidP="00D16408">
            <w:pPr>
              <w:rPr>
                <w:rFonts w:ascii="Times New Roman" w:hAnsi="Times New Roman"/>
                <w:sz w:val="20"/>
              </w:rPr>
            </w:pPr>
            <w:r w:rsidRPr="00FF58D7">
              <w:rPr>
                <w:rFonts w:ascii="Times New Roman" w:hAnsi="Times New Roman"/>
                <w:b/>
                <w:sz w:val="20"/>
              </w:rPr>
              <w:t>Statement:</w:t>
            </w:r>
            <w:r w:rsidRPr="00CA4382">
              <w:rPr>
                <w:rFonts w:ascii="Times New Roman" w:hAnsi="Times New Roman"/>
                <w:sz w:val="20"/>
              </w:rPr>
              <w:t xml:space="preserve"> </w:t>
            </w:r>
          </w:p>
          <w:p w:rsidR="00D16408" w:rsidRPr="00CA4382" w:rsidRDefault="00D16408" w:rsidP="00D16408">
            <w:pPr>
              <w:rPr>
                <w:rFonts w:ascii="Times New Roman" w:hAnsi="Times New Roman"/>
                <w:sz w:val="20"/>
              </w:rPr>
            </w:pPr>
            <w:r w:rsidRPr="00CA4382">
              <w:rPr>
                <w:rFonts w:ascii="Times New Roman" w:hAnsi="Times New Roman"/>
                <w:sz w:val="20"/>
              </w:rPr>
              <w:t xml:space="preserve">Learners will understand </w:t>
            </w:r>
            <w:r>
              <w:rPr>
                <w:rFonts w:ascii="Times New Roman" w:hAnsi="Times New Roman"/>
                <w:sz w:val="20"/>
              </w:rPr>
              <w:t>that…</w:t>
            </w:r>
          </w:p>
          <w:p w:rsidR="005724C9" w:rsidRDefault="005724C9" w:rsidP="005724C9">
            <w:pPr>
              <w:rPr>
                <w:rFonts w:ascii="Times New Roman" w:hAnsi="Times New Roman"/>
                <w:color w:val="31849B" w:themeColor="accent5" w:themeShade="BF"/>
                <w:sz w:val="18"/>
                <w:szCs w:val="18"/>
              </w:rPr>
            </w:pPr>
          </w:p>
          <w:p w:rsidR="00D16408" w:rsidRPr="005724C9" w:rsidRDefault="003D26AF" w:rsidP="005724C9">
            <w:pPr>
              <w:rPr>
                <w:rFonts w:ascii="Times New Roman" w:hAnsi="Times New Roman"/>
                <w:color w:val="31849B" w:themeColor="accent5" w:themeShade="BF"/>
                <w:sz w:val="18"/>
                <w:szCs w:val="18"/>
              </w:rPr>
            </w:pPr>
            <w:r w:rsidRPr="005724C9">
              <w:rPr>
                <w:rFonts w:ascii="Times New Roman" w:hAnsi="Times New Roman"/>
                <w:color w:val="31849B" w:themeColor="accent5" w:themeShade="BF"/>
                <w:sz w:val="18"/>
                <w:szCs w:val="18"/>
              </w:rPr>
              <w:t xml:space="preserve">What they have learned has been influenced by </w:t>
            </w:r>
            <w:r w:rsidR="00694F46" w:rsidRPr="005724C9">
              <w:rPr>
                <w:rFonts w:ascii="Times New Roman" w:hAnsi="Times New Roman"/>
                <w:color w:val="31849B" w:themeColor="accent5" w:themeShade="BF"/>
                <w:sz w:val="18"/>
                <w:szCs w:val="18"/>
              </w:rPr>
              <w:t>reienforcements, concentration</w:t>
            </w:r>
            <w:r w:rsidRPr="005724C9">
              <w:rPr>
                <w:rFonts w:ascii="Times New Roman" w:hAnsi="Times New Roman"/>
                <w:color w:val="31849B" w:themeColor="accent5" w:themeShade="BF"/>
                <w:sz w:val="18"/>
                <w:szCs w:val="18"/>
              </w:rPr>
              <w:t>, and by observing others.</w:t>
            </w:r>
          </w:p>
        </w:tc>
        <w:tc>
          <w:tcPr>
            <w:tcW w:w="969" w:type="pct"/>
          </w:tcPr>
          <w:p w:rsidR="00D16408" w:rsidRPr="00FF58D7" w:rsidRDefault="00D16408">
            <w:pPr>
              <w:rPr>
                <w:rFonts w:ascii="Times New Roman" w:hAnsi="Times New Roman"/>
                <w:b/>
                <w:sz w:val="20"/>
              </w:rPr>
            </w:pPr>
            <w:r>
              <w:rPr>
                <w:rFonts w:ascii="Times New Roman" w:hAnsi="Times New Roman"/>
                <w:b/>
                <w:sz w:val="20"/>
              </w:rPr>
              <w:t>UG</w:t>
            </w:r>
            <w:r w:rsidRPr="00FF58D7">
              <w:rPr>
                <w:rFonts w:ascii="Times New Roman" w:hAnsi="Times New Roman"/>
                <w:b/>
                <w:sz w:val="20"/>
              </w:rPr>
              <w:t xml:space="preserve"> 4</w:t>
            </w:r>
          </w:p>
          <w:p w:rsidR="00D16408" w:rsidRPr="00FF58D7" w:rsidRDefault="00D16408">
            <w:pPr>
              <w:rPr>
                <w:rFonts w:ascii="Times New Roman" w:hAnsi="Times New Roman"/>
                <w:b/>
                <w:sz w:val="20"/>
              </w:rPr>
            </w:pPr>
            <w:r w:rsidRPr="00FF58D7">
              <w:rPr>
                <w:rFonts w:ascii="Times New Roman" w:hAnsi="Times New Roman"/>
                <w:b/>
                <w:sz w:val="20"/>
              </w:rPr>
              <w:t xml:space="preserve">Question:  </w:t>
            </w:r>
          </w:p>
          <w:p w:rsidR="00D16408" w:rsidRPr="00FF58D7" w:rsidRDefault="00D16408">
            <w:pPr>
              <w:rPr>
                <w:rFonts w:ascii="Times New Roman" w:hAnsi="Times New Roman"/>
                <w:b/>
                <w:sz w:val="20"/>
              </w:rPr>
            </w:pPr>
          </w:p>
          <w:p w:rsidR="00D16408" w:rsidRPr="00CA4382" w:rsidRDefault="00D16408" w:rsidP="00D16408">
            <w:pPr>
              <w:rPr>
                <w:rFonts w:ascii="Times New Roman" w:hAnsi="Times New Roman"/>
                <w:sz w:val="20"/>
              </w:rPr>
            </w:pPr>
            <w:r w:rsidRPr="00FF58D7">
              <w:rPr>
                <w:rFonts w:ascii="Times New Roman" w:hAnsi="Times New Roman"/>
                <w:b/>
                <w:sz w:val="20"/>
              </w:rPr>
              <w:t>Statement:</w:t>
            </w:r>
            <w:r w:rsidRPr="00CA4382">
              <w:rPr>
                <w:rFonts w:ascii="Times New Roman" w:hAnsi="Times New Roman"/>
                <w:sz w:val="20"/>
              </w:rPr>
              <w:t xml:space="preserve"> Learners will understand</w:t>
            </w:r>
            <w:r>
              <w:rPr>
                <w:rFonts w:ascii="Times New Roman" w:hAnsi="Times New Roman"/>
                <w:sz w:val="20"/>
              </w:rPr>
              <w:t xml:space="preserve"> that…</w:t>
            </w:r>
            <w:r w:rsidRPr="00CA4382">
              <w:rPr>
                <w:rFonts w:ascii="Times New Roman" w:hAnsi="Times New Roman"/>
                <w:sz w:val="20"/>
              </w:rPr>
              <w:t xml:space="preserve"> </w:t>
            </w:r>
          </w:p>
          <w:p w:rsidR="00D16408" w:rsidRPr="00CA4382" w:rsidRDefault="00D16408">
            <w:pPr>
              <w:rPr>
                <w:rFonts w:ascii="Times New Roman" w:hAnsi="Times New Roman"/>
                <w:sz w:val="20"/>
              </w:rPr>
            </w:pPr>
          </w:p>
        </w:tc>
        <w:tc>
          <w:tcPr>
            <w:tcW w:w="1342" w:type="pct"/>
            <w:shd w:val="clear" w:color="auto" w:fill="C6D9F1"/>
          </w:tcPr>
          <w:p w:rsidR="00D16408" w:rsidRDefault="00D16408">
            <w:pPr>
              <w:rPr>
                <w:b/>
                <w:color w:val="C0504D"/>
              </w:rPr>
            </w:pPr>
            <w:r w:rsidRPr="00D40A97">
              <w:rPr>
                <w:b/>
                <w:color w:val="C0504D"/>
              </w:rPr>
              <w:t>This Column is for Coach Comments</w:t>
            </w:r>
          </w:p>
          <w:p w:rsidR="00BA1EE1" w:rsidRDefault="00BA1EE1">
            <w:pPr>
              <w:rPr>
                <w:b/>
                <w:color w:val="C0504D"/>
              </w:rPr>
            </w:pPr>
          </w:p>
          <w:p w:rsidR="00BA1EE1" w:rsidRDefault="00BA1EE1" w:rsidP="00BA1EE1">
            <w:pPr>
              <w:jc w:val="both"/>
              <w:rPr>
                <w:b/>
                <w:color w:val="1F497D"/>
              </w:rPr>
            </w:pPr>
            <w:r>
              <w:rPr>
                <w:b/>
                <w:color w:val="1F497D"/>
              </w:rPr>
              <w:t>Your Understanding Goals are incomplete. You have to state your UG’s in both question and statement form. The UG in question form explains the questions underlying the UG which had been explained in the statement form.</w:t>
            </w:r>
          </w:p>
          <w:p w:rsidR="00BA1EE1" w:rsidRDefault="00BA1EE1" w:rsidP="00BA1EE1">
            <w:pPr>
              <w:rPr>
                <w:rFonts w:ascii="Times New Roman" w:hAnsi="Times New Roman"/>
                <w:b/>
                <w:sz w:val="20"/>
              </w:rPr>
            </w:pPr>
            <w:r>
              <w:rPr>
                <w:b/>
                <w:color w:val="1F497D"/>
              </w:rPr>
              <w:t xml:space="preserve">You also need to test your various UG’s with respect to the level of disciplinary understanding they develop </w:t>
            </w:r>
            <w:r>
              <w:rPr>
                <w:b/>
                <w:color w:val="1F497D"/>
              </w:rPr>
              <w:lastRenderedPageBreak/>
              <w:t xml:space="preserve">and this can happen once your evaluate your Understanding Goals for coverage of the various </w:t>
            </w:r>
            <w:r w:rsidRPr="006C0C3C">
              <w:rPr>
                <w:b/>
                <w:i/>
                <w:color w:val="1F497D"/>
              </w:rPr>
              <w:t>dimensions of understanding</w:t>
            </w:r>
            <w:r>
              <w:rPr>
                <w:b/>
                <w:color w:val="1F497D"/>
              </w:rPr>
              <w:t>, i.e. knowledge, method, purpose and form. You need to evaluate and justify which of your UG covers which all dimensions. This is critical as for any understanding to develop the various dimensions of understanding need to be addressed.</w:t>
            </w:r>
          </w:p>
        </w:tc>
      </w:tr>
    </w:tbl>
    <w:p w:rsidR="00D16408" w:rsidRDefault="00D16408" w:rsidP="00D16408"/>
    <w:p w:rsidR="00D16408" w:rsidRDefault="00D16408" w:rsidP="00D16408"/>
    <w:p w:rsidR="00D16408" w:rsidRDefault="00D16408" w:rsidP="00D16408"/>
    <w:p w:rsidR="00D16408" w:rsidRDefault="00D16408" w:rsidP="00D16408">
      <w:pPr>
        <w:tabs>
          <w:tab w:val="left" w:pos="1710"/>
          <w:tab w:val="left" w:pos="3240"/>
          <w:tab w:val="left" w:pos="4860"/>
          <w:tab w:val="left" w:pos="6390"/>
          <w:tab w:val="left" w:pos="8010"/>
        </w:tabs>
        <w:rPr>
          <w:rFonts w:ascii="Times New Roman" w:hAnsi="Times New Roman"/>
          <w:b/>
          <w:smallCaps/>
          <w:highlight w:val="cyan"/>
        </w:rPr>
      </w:pPr>
    </w:p>
    <w:p w:rsidR="00D16408" w:rsidRPr="002C3041" w:rsidRDefault="00D16408" w:rsidP="00D16408">
      <w:pPr>
        <w:tabs>
          <w:tab w:val="left" w:pos="1710"/>
          <w:tab w:val="left" w:pos="3240"/>
          <w:tab w:val="left" w:pos="4860"/>
          <w:tab w:val="left" w:pos="6390"/>
          <w:tab w:val="left" w:pos="8010"/>
        </w:tabs>
        <w:rPr>
          <w:rFonts w:ascii="Times New Roman" w:hAnsi="Times New Roman"/>
          <w:sz w:val="20"/>
        </w:rPr>
      </w:pPr>
      <w:r w:rsidRPr="00F048FD">
        <w:rPr>
          <w:rFonts w:ascii="Times New Roman" w:hAnsi="Times New Roman"/>
          <w:highlight w:val="cyan"/>
        </w:rPr>
        <w:br w:type="page"/>
      </w:r>
      <w:r w:rsidRPr="002C3041">
        <w:rPr>
          <w:rFonts w:ascii="Times New Roman" w:hAnsi="Times New Roman"/>
          <w:b/>
          <w:smallCaps/>
          <w:highlight w:val="yellow"/>
        </w:rPr>
        <w:lastRenderedPageBreak/>
        <w:t>Performances of Understanding [PoU]….................. and................……. Ongoing Assessments</w:t>
      </w:r>
    </w:p>
    <w:p w:rsidR="00D16408" w:rsidRDefault="00D16408" w:rsidP="00D16408"/>
    <w:p w:rsidR="00D16408" w:rsidRDefault="00D16408" w:rsidP="00D16408"/>
    <w:p w:rsidR="00D16408" w:rsidRDefault="00D16408" w:rsidP="00D16408"/>
    <w:tbl>
      <w:tblPr>
        <w:tblW w:w="525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660"/>
        <w:gridCol w:w="5053"/>
        <w:gridCol w:w="3235"/>
        <w:gridCol w:w="3911"/>
      </w:tblGrid>
      <w:tr w:rsidR="00D16408" w:rsidRPr="00CA4382" w:rsidTr="00BA1EE1">
        <w:trPr>
          <w:trHeight w:val="872"/>
        </w:trPr>
        <w:tc>
          <w:tcPr>
            <w:tcW w:w="599" w:type="pct"/>
            <w:shd w:val="clear" w:color="auto" w:fill="auto"/>
            <w:vAlign w:val="center"/>
          </w:tcPr>
          <w:p w:rsidR="00D16408" w:rsidRDefault="00D16408" w:rsidP="00D16408">
            <w:pPr>
              <w:spacing w:line="360" w:lineRule="auto"/>
              <w:rPr>
                <w:rFonts w:ascii="Times New Roman" w:hAnsi="Times New Roman"/>
                <w:b/>
                <w:sz w:val="20"/>
              </w:rPr>
            </w:pPr>
            <w:r w:rsidRPr="00050260">
              <w:rPr>
                <w:rFonts w:ascii="Times New Roman" w:hAnsi="Times New Roman"/>
                <w:b/>
                <w:smallCaps/>
                <w:sz w:val="20"/>
                <w:u w:val="single"/>
              </w:rPr>
              <w:t>Understanding goals</w:t>
            </w:r>
            <w:r w:rsidRPr="00050260">
              <w:rPr>
                <w:rFonts w:ascii="Times New Roman" w:hAnsi="Times New Roman"/>
                <w:b/>
                <w:sz w:val="20"/>
              </w:rPr>
              <w:t xml:space="preserve"> </w:t>
            </w:r>
          </w:p>
          <w:p w:rsidR="002876DE" w:rsidRDefault="002876DE" w:rsidP="00D16408">
            <w:pPr>
              <w:spacing w:line="360" w:lineRule="auto"/>
              <w:rPr>
                <w:rFonts w:ascii="Times New Roman" w:hAnsi="Times New Roman"/>
                <w:b/>
                <w:sz w:val="20"/>
              </w:rPr>
            </w:pPr>
          </w:p>
          <w:p w:rsidR="002876DE" w:rsidRDefault="002876DE" w:rsidP="00D16408">
            <w:pPr>
              <w:spacing w:line="360" w:lineRule="auto"/>
              <w:rPr>
                <w:rFonts w:ascii="Times New Roman" w:hAnsi="Times New Roman"/>
                <w:b/>
                <w:sz w:val="20"/>
              </w:rPr>
            </w:pPr>
            <w:r>
              <w:rPr>
                <w:rFonts w:ascii="Times New Roman" w:hAnsi="Times New Roman"/>
                <w:b/>
                <w:sz w:val="20"/>
              </w:rPr>
              <w:t xml:space="preserve">1, 2 and 3 </w:t>
            </w:r>
          </w:p>
          <w:p w:rsidR="002876DE" w:rsidRDefault="002876DE" w:rsidP="00D16408">
            <w:pPr>
              <w:spacing w:line="360" w:lineRule="auto"/>
              <w:rPr>
                <w:rFonts w:ascii="Times New Roman" w:hAnsi="Times New Roman"/>
                <w:b/>
                <w:sz w:val="20"/>
              </w:rPr>
            </w:pPr>
          </w:p>
          <w:p w:rsidR="002876DE" w:rsidRDefault="002876DE" w:rsidP="00D16408">
            <w:pPr>
              <w:spacing w:line="360" w:lineRule="auto"/>
              <w:rPr>
                <w:rFonts w:ascii="Times New Roman" w:hAnsi="Times New Roman"/>
                <w:b/>
                <w:sz w:val="20"/>
              </w:rPr>
            </w:pPr>
          </w:p>
          <w:p w:rsidR="002876DE" w:rsidRDefault="002876DE" w:rsidP="00D16408">
            <w:pPr>
              <w:spacing w:line="360" w:lineRule="auto"/>
              <w:rPr>
                <w:rFonts w:ascii="Times New Roman" w:hAnsi="Times New Roman"/>
                <w:b/>
                <w:sz w:val="20"/>
              </w:rPr>
            </w:pPr>
          </w:p>
          <w:p w:rsidR="002876DE" w:rsidRDefault="002876DE" w:rsidP="00D16408">
            <w:pPr>
              <w:spacing w:line="360" w:lineRule="auto"/>
              <w:rPr>
                <w:rFonts w:ascii="Times New Roman" w:hAnsi="Times New Roman"/>
                <w:b/>
                <w:sz w:val="20"/>
              </w:rPr>
            </w:pPr>
          </w:p>
          <w:p w:rsidR="002876DE" w:rsidRDefault="002876DE" w:rsidP="00D16408">
            <w:pPr>
              <w:spacing w:line="360" w:lineRule="auto"/>
              <w:rPr>
                <w:rFonts w:ascii="Times New Roman" w:hAnsi="Times New Roman"/>
                <w:b/>
                <w:sz w:val="20"/>
              </w:rPr>
            </w:pPr>
          </w:p>
          <w:p w:rsidR="002876DE" w:rsidRDefault="002876DE" w:rsidP="00D16408">
            <w:pPr>
              <w:spacing w:line="360" w:lineRule="auto"/>
              <w:rPr>
                <w:rFonts w:ascii="Times New Roman" w:hAnsi="Times New Roman"/>
                <w:b/>
                <w:sz w:val="20"/>
              </w:rPr>
            </w:pPr>
          </w:p>
          <w:p w:rsidR="002876DE" w:rsidRDefault="002876DE" w:rsidP="00D16408">
            <w:pPr>
              <w:spacing w:line="360" w:lineRule="auto"/>
              <w:rPr>
                <w:rFonts w:ascii="Times New Roman" w:hAnsi="Times New Roman"/>
                <w:b/>
                <w:sz w:val="20"/>
              </w:rPr>
            </w:pPr>
          </w:p>
          <w:p w:rsidR="002876DE" w:rsidRDefault="002876DE" w:rsidP="00D16408">
            <w:pPr>
              <w:spacing w:line="360" w:lineRule="auto"/>
              <w:rPr>
                <w:rFonts w:ascii="Times New Roman" w:hAnsi="Times New Roman"/>
                <w:b/>
                <w:sz w:val="20"/>
              </w:rPr>
            </w:pPr>
          </w:p>
          <w:p w:rsidR="002876DE" w:rsidRDefault="002876DE" w:rsidP="00D16408">
            <w:pPr>
              <w:spacing w:line="360" w:lineRule="auto"/>
              <w:rPr>
                <w:rFonts w:ascii="Times New Roman" w:hAnsi="Times New Roman"/>
                <w:b/>
                <w:sz w:val="20"/>
              </w:rPr>
            </w:pPr>
          </w:p>
          <w:p w:rsidR="002876DE" w:rsidRDefault="002876DE" w:rsidP="00D16408">
            <w:pPr>
              <w:spacing w:line="360" w:lineRule="auto"/>
              <w:rPr>
                <w:rFonts w:ascii="Times New Roman" w:hAnsi="Times New Roman"/>
                <w:b/>
                <w:sz w:val="20"/>
              </w:rPr>
            </w:pPr>
          </w:p>
          <w:p w:rsidR="002876DE" w:rsidRPr="00050260" w:rsidRDefault="002876DE" w:rsidP="00D16408">
            <w:pPr>
              <w:spacing w:line="360" w:lineRule="auto"/>
              <w:rPr>
                <w:rFonts w:ascii="Times New Roman" w:hAnsi="Times New Roman"/>
                <w:b/>
                <w:sz w:val="20"/>
              </w:rPr>
            </w:pPr>
          </w:p>
          <w:p w:rsidR="00D16408" w:rsidRPr="00050260" w:rsidRDefault="00D16408" w:rsidP="00D16408">
            <w:pPr>
              <w:spacing w:line="360" w:lineRule="auto"/>
              <w:rPr>
                <w:rFonts w:ascii="Arial" w:hAnsi="Arial"/>
                <w:sz w:val="20"/>
              </w:rPr>
            </w:pPr>
          </w:p>
        </w:tc>
        <w:tc>
          <w:tcPr>
            <w:tcW w:w="1823" w:type="pct"/>
            <w:tcBorders>
              <w:right w:val="dashSmallGap" w:sz="4" w:space="0" w:color="auto"/>
            </w:tcBorders>
            <w:shd w:val="clear" w:color="auto" w:fill="auto"/>
          </w:tcPr>
          <w:p w:rsidR="00D16408" w:rsidRPr="00050260" w:rsidRDefault="00D16408" w:rsidP="00D16408">
            <w:pPr>
              <w:rPr>
                <w:rFonts w:ascii="Times New Roman" w:hAnsi="Times New Roman"/>
                <w:b/>
                <w:smallCaps/>
                <w:sz w:val="20"/>
                <w:u w:val="single"/>
              </w:rPr>
            </w:pPr>
            <w:r w:rsidRPr="00050260">
              <w:rPr>
                <w:rFonts w:ascii="Times New Roman" w:hAnsi="Times New Roman"/>
                <w:b/>
                <w:smallCaps/>
                <w:sz w:val="20"/>
                <w:u w:val="single"/>
              </w:rPr>
              <w:t>Performances of Understanding</w:t>
            </w:r>
          </w:p>
          <w:p w:rsidR="00D16408" w:rsidRDefault="00D16408" w:rsidP="00D16408">
            <w:pPr>
              <w:rPr>
                <w:rFonts w:ascii="Times New Roman" w:hAnsi="Times New Roman"/>
                <w:sz w:val="20"/>
              </w:rPr>
            </w:pPr>
            <w:r w:rsidRPr="00050260">
              <w:rPr>
                <w:rFonts w:ascii="Times New Roman" w:hAnsi="Times New Roman"/>
                <w:sz w:val="20"/>
              </w:rPr>
              <w:t>(What will learners say, do, or make to learn your Understanding Goals and to demonstrate that they understand your Understanding Goals?)</w:t>
            </w:r>
          </w:p>
          <w:p w:rsidR="003F1B3B" w:rsidRPr="003F1B3B" w:rsidRDefault="003F1B3B" w:rsidP="00D16408">
            <w:pPr>
              <w:rPr>
                <w:rFonts w:ascii="Times New Roman" w:hAnsi="Times New Roman"/>
                <w:color w:val="31849B" w:themeColor="accent5" w:themeShade="BF"/>
                <w:sz w:val="20"/>
              </w:rPr>
            </w:pPr>
          </w:p>
          <w:p w:rsidR="003F1B3B" w:rsidRDefault="003F1B3B" w:rsidP="003F1B3B">
            <w:pPr>
              <w:rPr>
                <w:rFonts w:ascii="Arial" w:hAnsi="Arial"/>
                <w:color w:val="31849B" w:themeColor="accent5" w:themeShade="BF"/>
                <w:sz w:val="20"/>
              </w:rPr>
            </w:pPr>
            <w:r w:rsidRPr="003F1B3B">
              <w:rPr>
                <w:rFonts w:ascii="Arial" w:hAnsi="Arial"/>
                <w:color w:val="31849B" w:themeColor="accent5" w:themeShade="BF"/>
                <w:sz w:val="20"/>
              </w:rPr>
              <w:t xml:space="preserve">Learners are going to investigate the meaning of culturally responsive; they will identify a professional who demonstrates and models being culturally responsive through his/her profession.  </w:t>
            </w:r>
          </w:p>
          <w:p w:rsidR="003F1B3B" w:rsidRDefault="003F1B3B" w:rsidP="003F1B3B">
            <w:pPr>
              <w:rPr>
                <w:rFonts w:ascii="Arial" w:hAnsi="Arial"/>
                <w:color w:val="31849B" w:themeColor="accent5" w:themeShade="BF"/>
                <w:sz w:val="20"/>
              </w:rPr>
            </w:pPr>
          </w:p>
          <w:p w:rsidR="003F1B3B" w:rsidRPr="003F1B3B" w:rsidRDefault="003F1B3B" w:rsidP="00E86A51">
            <w:pPr>
              <w:rPr>
                <w:rFonts w:ascii="Arial" w:hAnsi="Arial"/>
                <w:color w:val="31849B" w:themeColor="accent5" w:themeShade="BF"/>
                <w:sz w:val="20"/>
              </w:rPr>
            </w:pPr>
            <w:r>
              <w:rPr>
                <w:rFonts w:ascii="Arial" w:hAnsi="Arial"/>
                <w:color w:val="31849B" w:themeColor="accent5" w:themeShade="BF"/>
                <w:sz w:val="20"/>
              </w:rPr>
              <w:t xml:space="preserve">Students will be involved in large and small group discussions, interviews and observations.  Students will read and learn from experts in the field of culture and diversity. </w:t>
            </w:r>
            <w:r w:rsidRPr="003F1B3B">
              <w:rPr>
                <w:rFonts w:ascii="Arial" w:hAnsi="Arial"/>
                <w:color w:val="31849B" w:themeColor="accent5" w:themeShade="BF"/>
                <w:sz w:val="20"/>
              </w:rPr>
              <w:t xml:space="preserve"> </w:t>
            </w:r>
          </w:p>
        </w:tc>
        <w:tc>
          <w:tcPr>
            <w:tcW w:w="1167" w:type="pct"/>
            <w:shd w:val="clear" w:color="auto" w:fill="auto"/>
          </w:tcPr>
          <w:p w:rsidR="00D16408" w:rsidRPr="00050260" w:rsidRDefault="00D16408" w:rsidP="00D16408">
            <w:pPr>
              <w:rPr>
                <w:rFonts w:ascii="Times New Roman" w:hAnsi="Times New Roman"/>
                <w:b/>
                <w:smallCaps/>
                <w:sz w:val="20"/>
                <w:u w:val="single"/>
              </w:rPr>
            </w:pPr>
            <w:r w:rsidRPr="00050260">
              <w:rPr>
                <w:rFonts w:ascii="Times New Roman" w:hAnsi="Times New Roman"/>
                <w:b/>
                <w:smallCaps/>
                <w:sz w:val="20"/>
                <w:u w:val="single"/>
              </w:rPr>
              <w:t>Ongoing Assessments</w:t>
            </w:r>
          </w:p>
          <w:p w:rsidR="00D16408" w:rsidRDefault="00D16408" w:rsidP="00D16408">
            <w:pPr>
              <w:rPr>
                <w:rFonts w:ascii="Times New Roman" w:hAnsi="Times New Roman"/>
                <w:sz w:val="20"/>
              </w:rPr>
            </w:pPr>
            <w:r w:rsidRPr="00050260">
              <w:rPr>
                <w:rFonts w:ascii="Times New Roman" w:hAnsi="Times New Roman"/>
                <w:sz w:val="20"/>
              </w:rPr>
              <w:t>How will you know learners understand? What evidence/criteria should an assessor be looking for in "high quality work/thought in EACH performance?"  Give a few examples of what an assessor might predict that learners will do or say or what criteria an assessor might use to assess learner understanding (products, presentations…) in "high level" work for EACH of your Performances?  Let the questions below help in the design of your assessments.</w:t>
            </w:r>
          </w:p>
          <w:p w:rsidR="005D51FE" w:rsidRPr="005D51FE" w:rsidRDefault="005D51FE" w:rsidP="008D373B">
            <w:pPr>
              <w:numPr>
                <w:ilvl w:val="0"/>
                <w:numId w:val="10"/>
              </w:numPr>
              <w:rPr>
                <w:rFonts w:ascii="Times New Roman" w:hAnsi="Times New Roman"/>
                <w:color w:val="31849B" w:themeColor="accent5" w:themeShade="BF"/>
                <w:sz w:val="20"/>
                <w:szCs w:val="20"/>
              </w:rPr>
            </w:pPr>
            <w:r w:rsidRPr="005D51FE">
              <w:rPr>
                <w:rFonts w:ascii="Times New Roman" w:hAnsi="Times New Roman"/>
                <w:color w:val="31849B" w:themeColor="accent5" w:themeShade="BF"/>
                <w:sz w:val="20"/>
                <w:szCs w:val="20"/>
              </w:rPr>
              <w:t>Hear stories, misunderstandings, confusions</w:t>
            </w:r>
          </w:p>
          <w:p w:rsidR="005D51FE" w:rsidRPr="005D51FE" w:rsidRDefault="005D51FE" w:rsidP="008D373B">
            <w:pPr>
              <w:numPr>
                <w:ilvl w:val="0"/>
                <w:numId w:val="10"/>
              </w:numPr>
              <w:rPr>
                <w:rFonts w:ascii="Times New Roman" w:hAnsi="Times New Roman"/>
                <w:color w:val="31849B" w:themeColor="accent5" w:themeShade="BF"/>
                <w:sz w:val="20"/>
                <w:szCs w:val="20"/>
              </w:rPr>
            </w:pPr>
            <w:r w:rsidRPr="005D51FE">
              <w:rPr>
                <w:rFonts w:ascii="Times New Roman" w:hAnsi="Times New Roman"/>
                <w:color w:val="31849B" w:themeColor="accent5" w:themeShade="BF"/>
                <w:sz w:val="20"/>
                <w:szCs w:val="20"/>
              </w:rPr>
              <w:t>Explore what communities believe and what is the cultural context (troubling our truths, multiple perspectives, examine experiences, problems, interests, passions)</w:t>
            </w:r>
          </w:p>
          <w:p w:rsidR="005D51FE" w:rsidRPr="005D51FE" w:rsidRDefault="005D51FE" w:rsidP="008D373B">
            <w:pPr>
              <w:numPr>
                <w:ilvl w:val="0"/>
                <w:numId w:val="10"/>
              </w:numPr>
              <w:rPr>
                <w:rFonts w:ascii="Times New Roman" w:hAnsi="Times New Roman"/>
                <w:color w:val="31849B" w:themeColor="accent5" w:themeShade="BF"/>
                <w:sz w:val="20"/>
                <w:szCs w:val="20"/>
              </w:rPr>
            </w:pPr>
            <w:r w:rsidRPr="005D51FE">
              <w:rPr>
                <w:rFonts w:ascii="Times New Roman" w:hAnsi="Times New Roman"/>
                <w:color w:val="31849B" w:themeColor="accent5" w:themeShade="BF"/>
                <w:sz w:val="20"/>
                <w:szCs w:val="20"/>
              </w:rPr>
              <w:t>Establish a positive relationship</w:t>
            </w:r>
          </w:p>
          <w:p w:rsidR="005D51FE" w:rsidRPr="008D373B" w:rsidRDefault="005D51FE" w:rsidP="008D373B">
            <w:pPr>
              <w:pStyle w:val="ListParagraph"/>
              <w:numPr>
                <w:ilvl w:val="0"/>
                <w:numId w:val="10"/>
              </w:numPr>
              <w:rPr>
                <w:rFonts w:ascii="Times New Roman" w:hAnsi="Times New Roman"/>
                <w:color w:val="31849B" w:themeColor="accent5" w:themeShade="BF"/>
                <w:sz w:val="20"/>
                <w:szCs w:val="20"/>
              </w:rPr>
            </w:pPr>
            <w:r w:rsidRPr="008D373B">
              <w:rPr>
                <w:rFonts w:ascii="Times New Roman" w:hAnsi="Times New Roman"/>
                <w:color w:val="31849B" w:themeColor="accent5" w:themeShade="BF"/>
                <w:sz w:val="20"/>
                <w:szCs w:val="20"/>
              </w:rPr>
              <w:t>Joining: sensitive, empathetic beginnings, transmitting respect, listening first.</w:t>
            </w:r>
          </w:p>
          <w:p w:rsidR="005D51FE" w:rsidRDefault="005D51FE" w:rsidP="005D51FE">
            <w:pPr>
              <w:ind w:left="720"/>
            </w:pPr>
          </w:p>
          <w:p w:rsidR="005D51FE" w:rsidRPr="00050260" w:rsidRDefault="005D51FE" w:rsidP="00D16408">
            <w:pPr>
              <w:rPr>
                <w:rFonts w:ascii="Arial" w:hAnsi="Arial"/>
                <w:sz w:val="20"/>
              </w:rPr>
            </w:pPr>
          </w:p>
        </w:tc>
        <w:tc>
          <w:tcPr>
            <w:tcW w:w="1411" w:type="pct"/>
            <w:tcBorders>
              <w:left w:val="dashSmallGap" w:sz="4" w:space="0" w:color="auto"/>
            </w:tcBorders>
            <w:shd w:val="clear" w:color="auto" w:fill="C6D9F1"/>
          </w:tcPr>
          <w:p w:rsidR="00D16408" w:rsidRPr="000F7972" w:rsidRDefault="00D16408" w:rsidP="00D16408">
            <w:pPr>
              <w:rPr>
                <w:rFonts w:ascii="Arial" w:hAnsi="Arial"/>
                <w:b/>
                <w:sz w:val="20"/>
              </w:rPr>
            </w:pPr>
            <w:r w:rsidRPr="00D40A97">
              <w:rPr>
                <w:b/>
                <w:color w:val="C0504D"/>
              </w:rPr>
              <w:lastRenderedPageBreak/>
              <w:t>This Column is for Coach Comments</w:t>
            </w:r>
          </w:p>
        </w:tc>
      </w:tr>
      <w:tr w:rsidR="00BA1EE1" w:rsidRPr="00CA4382" w:rsidTr="00BA1EE1">
        <w:trPr>
          <w:trHeight w:val="346"/>
        </w:trPr>
        <w:tc>
          <w:tcPr>
            <w:tcW w:w="599" w:type="pct"/>
          </w:tcPr>
          <w:p w:rsidR="00BA1EE1" w:rsidRDefault="00BA1EE1">
            <w:pPr>
              <w:rPr>
                <w:rFonts w:ascii="Arial" w:hAnsi="Arial"/>
                <w:sz w:val="20"/>
              </w:rPr>
            </w:pPr>
          </w:p>
          <w:p w:rsidR="002876DE" w:rsidRDefault="002876DE" w:rsidP="002876DE">
            <w:pPr>
              <w:spacing w:line="360" w:lineRule="auto"/>
              <w:rPr>
                <w:rFonts w:ascii="Times New Roman" w:hAnsi="Times New Roman"/>
                <w:b/>
                <w:sz w:val="20"/>
              </w:rPr>
            </w:pPr>
            <w:r w:rsidRPr="00050260">
              <w:rPr>
                <w:rFonts w:ascii="Times New Roman" w:hAnsi="Times New Roman"/>
                <w:b/>
                <w:smallCaps/>
                <w:sz w:val="20"/>
                <w:u w:val="single"/>
              </w:rPr>
              <w:t>Understanding goals</w:t>
            </w:r>
            <w:r w:rsidRPr="00050260">
              <w:rPr>
                <w:rFonts w:ascii="Times New Roman" w:hAnsi="Times New Roman"/>
                <w:b/>
                <w:sz w:val="20"/>
              </w:rPr>
              <w:t xml:space="preserve"> </w:t>
            </w:r>
          </w:p>
          <w:p w:rsidR="002876DE" w:rsidRPr="00CA4382" w:rsidRDefault="002876DE">
            <w:pPr>
              <w:rPr>
                <w:rFonts w:ascii="Arial" w:hAnsi="Arial"/>
                <w:sz w:val="20"/>
              </w:rPr>
            </w:pPr>
            <w:r>
              <w:rPr>
                <w:rFonts w:ascii="Arial" w:hAnsi="Arial"/>
                <w:sz w:val="20"/>
              </w:rPr>
              <w:t>1,2 and 3</w:t>
            </w:r>
          </w:p>
        </w:tc>
        <w:tc>
          <w:tcPr>
            <w:tcW w:w="1823" w:type="pct"/>
            <w:tcBorders>
              <w:right w:val="dashSmallGap" w:sz="4" w:space="0" w:color="auto"/>
            </w:tcBorders>
          </w:tcPr>
          <w:p w:rsidR="00BA1EE1" w:rsidRPr="00EA47BD" w:rsidRDefault="00BA1EE1">
            <w:pPr>
              <w:rPr>
                <w:rFonts w:ascii="Arial" w:hAnsi="Arial"/>
                <w:b/>
                <w:sz w:val="20"/>
                <w:szCs w:val="20"/>
              </w:rPr>
            </w:pPr>
          </w:p>
          <w:p w:rsidR="00BA1EE1" w:rsidRPr="00EA47BD" w:rsidRDefault="00BA1EE1">
            <w:pPr>
              <w:rPr>
                <w:rFonts w:ascii="Arial" w:hAnsi="Arial"/>
                <w:b/>
                <w:sz w:val="20"/>
                <w:szCs w:val="20"/>
              </w:rPr>
            </w:pPr>
            <w:r w:rsidRPr="00EA47BD">
              <w:rPr>
                <w:rFonts w:ascii="Arial" w:hAnsi="Arial"/>
                <w:b/>
                <w:sz w:val="20"/>
                <w:szCs w:val="20"/>
              </w:rPr>
              <w:t>Performance 1</w:t>
            </w:r>
          </w:p>
          <w:p w:rsidR="00BA1EE1" w:rsidRPr="00EA47BD" w:rsidRDefault="00BA1EE1" w:rsidP="005D51FE">
            <w:pPr>
              <w:rPr>
                <w:color w:val="31849B" w:themeColor="accent5" w:themeShade="BF"/>
                <w:sz w:val="20"/>
                <w:szCs w:val="20"/>
              </w:rPr>
            </w:pPr>
            <w:r w:rsidRPr="00EA47BD">
              <w:rPr>
                <w:color w:val="31849B" w:themeColor="accent5" w:themeShade="BF"/>
                <w:sz w:val="20"/>
                <w:szCs w:val="20"/>
              </w:rPr>
              <w:t xml:space="preserve">In small groups of 3-4 students will define the meaning of what it is to be a culturally responsive professional.  Students will develop a definition and briefly describe this individual to this person to the group and share your personal thoughts about this individual. </w:t>
            </w:r>
            <w:r w:rsidR="005724C9" w:rsidRPr="00EA47BD">
              <w:rPr>
                <w:color w:val="31849B" w:themeColor="accent5" w:themeShade="BF"/>
                <w:sz w:val="20"/>
                <w:szCs w:val="20"/>
              </w:rPr>
              <w:t>Students</w:t>
            </w:r>
            <w:r w:rsidR="003D26AF" w:rsidRPr="00EA47BD">
              <w:rPr>
                <w:color w:val="31849B" w:themeColor="accent5" w:themeShade="BF"/>
                <w:sz w:val="20"/>
                <w:szCs w:val="20"/>
              </w:rPr>
              <w:t xml:space="preserve"> will role play various scenarios that they create of what it is to be culturally </w:t>
            </w:r>
          </w:p>
          <w:p w:rsidR="00BA1EE1" w:rsidRPr="00EA47BD" w:rsidRDefault="00BA1EE1" w:rsidP="00B72035">
            <w:pPr>
              <w:rPr>
                <w:rFonts w:ascii="Arial" w:hAnsi="Arial"/>
                <w:b/>
                <w:sz w:val="20"/>
                <w:szCs w:val="20"/>
              </w:rPr>
            </w:pPr>
          </w:p>
        </w:tc>
        <w:tc>
          <w:tcPr>
            <w:tcW w:w="1167" w:type="pct"/>
          </w:tcPr>
          <w:p w:rsidR="00BA1EE1" w:rsidRPr="00EA47BD" w:rsidRDefault="00BA1EE1">
            <w:pPr>
              <w:rPr>
                <w:rFonts w:ascii="Arial" w:hAnsi="Arial"/>
                <w:color w:val="31849B" w:themeColor="accent5" w:themeShade="BF"/>
                <w:sz w:val="20"/>
                <w:szCs w:val="20"/>
              </w:rPr>
            </w:pPr>
            <w:r w:rsidRPr="00EA47BD">
              <w:rPr>
                <w:rFonts w:ascii="Arial" w:hAnsi="Arial"/>
                <w:b/>
                <w:sz w:val="20"/>
                <w:szCs w:val="20"/>
              </w:rPr>
              <w:t>Who</w:t>
            </w:r>
            <w:r w:rsidRPr="00EA47BD">
              <w:rPr>
                <w:rFonts w:ascii="Arial" w:hAnsi="Arial"/>
                <w:sz w:val="20"/>
                <w:szCs w:val="20"/>
              </w:rPr>
              <w:t xml:space="preserve">   </w:t>
            </w:r>
            <w:r w:rsidRPr="00EA47BD">
              <w:rPr>
                <w:rFonts w:ascii="Arial" w:hAnsi="Arial"/>
                <w:color w:val="31849B" w:themeColor="accent5" w:themeShade="BF"/>
                <w:sz w:val="20"/>
                <w:szCs w:val="20"/>
              </w:rPr>
              <w:t>Self, Peers, Teacher.</w:t>
            </w:r>
          </w:p>
          <w:p w:rsidR="00BA1EE1" w:rsidRPr="00EA47BD" w:rsidRDefault="00BA1EE1">
            <w:pPr>
              <w:rPr>
                <w:rFonts w:ascii="Arial" w:hAnsi="Arial"/>
                <w:color w:val="31849B" w:themeColor="accent5" w:themeShade="BF"/>
                <w:sz w:val="20"/>
                <w:szCs w:val="20"/>
              </w:rPr>
            </w:pPr>
            <w:r w:rsidRPr="00EA47BD">
              <w:rPr>
                <w:rFonts w:ascii="Arial" w:hAnsi="Arial"/>
                <w:b/>
                <w:sz w:val="20"/>
                <w:szCs w:val="20"/>
              </w:rPr>
              <w:t>What</w:t>
            </w:r>
            <w:r w:rsidRPr="00EA47BD">
              <w:rPr>
                <w:rFonts w:ascii="Arial" w:hAnsi="Arial"/>
                <w:sz w:val="20"/>
                <w:szCs w:val="20"/>
              </w:rPr>
              <w:t xml:space="preserve"> </w:t>
            </w:r>
            <w:r w:rsidRPr="00EA47BD">
              <w:rPr>
                <w:rFonts w:ascii="Arial" w:hAnsi="Arial"/>
                <w:color w:val="31849B" w:themeColor="accent5" w:themeShade="BF"/>
                <w:sz w:val="20"/>
                <w:szCs w:val="20"/>
              </w:rPr>
              <w:t>A clear definition of culturally responsive Professional.</w:t>
            </w:r>
          </w:p>
          <w:p w:rsidR="00BA1EE1" w:rsidRPr="00EA47BD" w:rsidRDefault="00BA1EE1">
            <w:pPr>
              <w:rPr>
                <w:rFonts w:ascii="Arial" w:hAnsi="Arial"/>
                <w:sz w:val="20"/>
                <w:szCs w:val="20"/>
              </w:rPr>
            </w:pPr>
            <w:r w:rsidRPr="00EA47BD">
              <w:rPr>
                <w:rFonts w:ascii="Arial" w:hAnsi="Arial"/>
                <w:b/>
                <w:sz w:val="20"/>
                <w:szCs w:val="20"/>
              </w:rPr>
              <w:t>How</w:t>
            </w:r>
            <w:r w:rsidRPr="00EA47BD">
              <w:rPr>
                <w:rFonts w:ascii="Arial" w:hAnsi="Arial"/>
                <w:sz w:val="20"/>
                <w:szCs w:val="20"/>
              </w:rPr>
              <w:t xml:space="preserve"> </w:t>
            </w:r>
            <w:r w:rsidRPr="00EA47BD">
              <w:rPr>
                <w:rFonts w:ascii="Arial" w:hAnsi="Arial"/>
                <w:color w:val="31849B" w:themeColor="accent5" w:themeShade="BF"/>
                <w:sz w:val="20"/>
                <w:szCs w:val="20"/>
              </w:rPr>
              <w:t>Informally.</w:t>
            </w:r>
            <w:r w:rsidRPr="00EA47BD">
              <w:rPr>
                <w:rFonts w:ascii="Arial" w:hAnsi="Arial"/>
                <w:sz w:val="20"/>
                <w:szCs w:val="20"/>
              </w:rPr>
              <w:t xml:space="preserve"> </w:t>
            </w:r>
          </w:p>
          <w:p w:rsidR="00BA1EE1" w:rsidRPr="00EA47BD" w:rsidRDefault="00BA1EE1" w:rsidP="00035948">
            <w:pPr>
              <w:rPr>
                <w:rFonts w:ascii="Arial" w:hAnsi="Arial"/>
                <w:sz w:val="20"/>
                <w:szCs w:val="20"/>
              </w:rPr>
            </w:pPr>
            <w:r w:rsidRPr="00EA47BD">
              <w:rPr>
                <w:rFonts w:ascii="Arial" w:hAnsi="Arial"/>
                <w:b/>
                <w:sz w:val="20"/>
                <w:szCs w:val="20"/>
              </w:rPr>
              <w:t>Looking for what</w:t>
            </w:r>
            <w:r w:rsidRPr="00EA47BD">
              <w:rPr>
                <w:rFonts w:ascii="Arial" w:hAnsi="Arial"/>
                <w:sz w:val="20"/>
                <w:szCs w:val="20"/>
              </w:rPr>
              <w:t xml:space="preserve">? </w:t>
            </w:r>
            <w:r w:rsidRPr="00EA47BD">
              <w:rPr>
                <w:rFonts w:ascii="Arial" w:hAnsi="Arial"/>
                <w:color w:val="31849B" w:themeColor="accent5" w:themeShade="BF"/>
                <w:sz w:val="20"/>
                <w:szCs w:val="20"/>
              </w:rPr>
              <w:t>Discussions among students.</w:t>
            </w:r>
            <w:r w:rsidRPr="00EA47BD">
              <w:rPr>
                <w:rFonts w:ascii="Arial" w:hAnsi="Arial"/>
                <w:sz w:val="20"/>
                <w:szCs w:val="20"/>
              </w:rPr>
              <w:t xml:space="preserve">  </w:t>
            </w:r>
            <w:r w:rsidRPr="00EA47BD">
              <w:rPr>
                <w:rFonts w:ascii="Arial" w:hAnsi="Arial"/>
                <w:color w:val="31849B" w:themeColor="accent5" w:themeShade="BF"/>
                <w:sz w:val="20"/>
                <w:szCs w:val="20"/>
              </w:rPr>
              <w:t>Students understand that the teacher wants them to get a picture of what a culturally responsive educator is, traits and qualities they posses.</w:t>
            </w:r>
            <w:r w:rsidRPr="00EA47BD">
              <w:rPr>
                <w:rFonts w:ascii="Arial" w:hAnsi="Arial"/>
                <w:sz w:val="20"/>
                <w:szCs w:val="20"/>
              </w:rPr>
              <w:t xml:space="preserve">   </w:t>
            </w:r>
          </w:p>
        </w:tc>
        <w:tc>
          <w:tcPr>
            <w:tcW w:w="1411" w:type="pct"/>
            <w:vMerge w:val="restart"/>
            <w:tcBorders>
              <w:left w:val="dashSmallGap" w:sz="4" w:space="0" w:color="auto"/>
            </w:tcBorders>
            <w:shd w:val="clear" w:color="auto" w:fill="C6D9F1"/>
          </w:tcPr>
          <w:p w:rsidR="00BA1EE1" w:rsidRPr="00BA1EE1" w:rsidRDefault="00BA1EE1" w:rsidP="00BA1EE1">
            <w:pPr>
              <w:jc w:val="both"/>
              <w:rPr>
                <w:rFonts w:ascii="Arial" w:hAnsi="Arial"/>
                <w:b/>
                <w:color w:val="1F497D"/>
                <w:sz w:val="16"/>
                <w:szCs w:val="16"/>
              </w:rPr>
            </w:pPr>
            <w:r w:rsidRPr="00BA1EE1">
              <w:rPr>
                <w:rFonts w:ascii="Arial" w:hAnsi="Arial"/>
                <w:b/>
                <w:color w:val="1F497D"/>
                <w:sz w:val="16"/>
                <w:szCs w:val="16"/>
              </w:rPr>
              <w:t xml:space="preserve">All your Performances are sequenced well. However, I would request you to explore the possibility of making the slightly more comprehensive by including a few more details about what all do you propose to undertake in these performances. </w:t>
            </w:r>
          </w:p>
          <w:p w:rsidR="00BA1EE1" w:rsidRPr="00BA1EE1" w:rsidRDefault="00BA1EE1" w:rsidP="00BA1EE1">
            <w:pPr>
              <w:jc w:val="both"/>
              <w:rPr>
                <w:rFonts w:ascii="Arial" w:hAnsi="Arial"/>
                <w:b/>
                <w:color w:val="1F497D"/>
                <w:sz w:val="16"/>
                <w:szCs w:val="16"/>
              </w:rPr>
            </w:pPr>
          </w:p>
          <w:p w:rsidR="00BA1EE1" w:rsidRPr="00BA1EE1" w:rsidRDefault="00BA1EE1" w:rsidP="00BA1EE1">
            <w:pPr>
              <w:jc w:val="both"/>
              <w:rPr>
                <w:rFonts w:ascii="Arial" w:hAnsi="Arial"/>
                <w:b/>
                <w:color w:val="1F497D"/>
                <w:sz w:val="16"/>
                <w:szCs w:val="16"/>
              </w:rPr>
            </w:pPr>
            <w:r w:rsidRPr="00BA1EE1">
              <w:rPr>
                <w:rFonts w:ascii="Arial" w:hAnsi="Arial"/>
                <w:b/>
                <w:color w:val="1F497D"/>
                <w:sz w:val="16"/>
                <w:szCs w:val="16"/>
              </w:rPr>
              <w:t xml:space="preserve">Also, please do clearly label the various performances under the heads </w:t>
            </w:r>
            <w:r w:rsidRPr="00BA1EE1">
              <w:rPr>
                <w:rFonts w:ascii="Arial" w:hAnsi="Arial"/>
                <w:b/>
                <w:i/>
                <w:color w:val="1F497D"/>
                <w:sz w:val="16"/>
                <w:szCs w:val="16"/>
              </w:rPr>
              <w:t>Introductory Performance</w:t>
            </w:r>
            <w:r w:rsidRPr="00BA1EE1">
              <w:rPr>
                <w:rFonts w:ascii="Arial" w:hAnsi="Arial"/>
                <w:b/>
                <w:color w:val="1F497D"/>
                <w:sz w:val="16"/>
                <w:szCs w:val="16"/>
              </w:rPr>
              <w:t xml:space="preserve"> (Performance 1 &amp; 2), </w:t>
            </w:r>
            <w:r w:rsidRPr="00BA1EE1">
              <w:rPr>
                <w:rFonts w:ascii="Arial" w:hAnsi="Arial"/>
                <w:b/>
                <w:i/>
                <w:color w:val="1F497D"/>
                <w:sz w:val="16"/>
                <w:szCs w:val="16"/>
              </w:rPr>
              <w:t>Guided Inquiry</w:t>
            </w:r>
            <w:r w:rsidRPr="00BA1EE1">
              <w:rPr>
                <w:rFonts w:ascii="Arial" w:hAnsi="Arial"/>
                <w:b/>
                <w:color w:val="1F497D"/>
                <w:sz w:val="16"/>
                <w:szCs w:val="16"/>
              </w:rPr>
              <w:t xml:space="preserve"> (performances 3, 4 &amp; 5) and </w:t>
            </w:r>
            <w:r w:rsidRPr="00BA1EE1">
              <w:rPr>
                <w:rFonts w:ascii="Arial" w:hAnsi="Arial"/>
                <w:b/>
                <w:i/>
                <w:color w:val="1F497D"/>
                <w:sz w:val="16"/>
                <w:szCs w:val="16"/>
              </w:rPr>
              <w:t>Culminating Performances</w:t>
            </w:r>
            <w:r w:rsidRPr="00BA1EE1">
              <w:rPr>
                <w:rFonts w:ascii="Arial" w:hAnsi="Arial"/>
                <w:b/>
                <w:color w:val="1F497D"/>
                <w:sz w:val="16"/>
                <w:szCs w:val="16"/>
              </w:rPr>
              <w:t xml:space="preserve"> (Performances 6 &amp; 7). Please also include along with UG’s that the performances cover also the </w:t>
            </w:r>
            <w:r w:rsidRPr="00BA1EE1">
              <w:rPr>
                <w:rFonts w:ascii="Arial" w:hAnsi="Arial"/>
                <w:b/>
                <w:i/>
                <w:color w:val="1F497D"/>
                <w:sz w:val="16"/>
                <w:szCs w:val="16"/>
              </w:rPr>
              <w:t>dimensions of understanding</w:t>
            </w:r>
            <w:r w:rsidRPr="00BA1EE1">
              <w:rPr>
                <w:rFonts w:ascii="Arial" w:hAnsi="Arial"/>
                <w:b/>
                <w:color w:val="1F497D"/>
                <w:sz w:val="16"/>
                <w:szCs w:val="16"/>
              </w:rPr>
              <w:t xml:space="preserve"> these performances cover.</w:t>
            </w:r>
          </w:p>
          <w:p w:rsidR="00BA1EE1" w:rsidRPr="00BA1EE1" w:rsidRDefault="00BA1EE1" w:rsidP="00BA1EE1">
            <w:pPr>
              <w:jc w:val="both"/>
              <w:rPr>
                <w:rFonts w:ascii="Arial" w:hAnsi="Arial"/>
                <w:b/>
                <w:color w:val="1F497D"/>
                <w:sz w:val="16"/>
                <w:szCs w:val="16"/>
              </w:rPr>
            </w:pPr>
          </w:p>
          <w:p w:rsidR="00BA1EE1" w:rsidRDefault="00BA1EE1" w:rsidP="00BA1EE1">
            <w:pPr>
              <w:jc w:val="both"/>
              <w:rPr>
                <w:rFonts w:ascii="Arial" w:hAnsi="Arial"/>
                <w:b/>
                <w:color w:val="1F497D" w:themeColor="text2"/>
                <w:sz w:val="16"/>
                <w:szCs w:val="16"/>
              </w:rPr>
            </w:pPr>
            <w:r w:rsidRPr="00BA1EE1">
              <w:rPr>
                <w:rFonts w:ascii="Arial" w:hAnsi="Arial"/>
                <w:b/>
                <w:color w:val="1F497D" w:themeColor="text2"/>
                <w:sz w:val="16"/>
                <w:szCs w:val="16"/>
              </w:rPr>
              <w:t>Whilst as I have mentioned earlier the various performance that you have planned look good. However, I would encourage you to explore the possibility of making the performances more varied by maybe incorporating a few more activities which may involve a bit more of group work. For instance you refer to interview and story of educators in one of the performances. You might explore the possibility of including a role play etc. It is also not very clear as to which all activity will involve group work. So do include some more details to make the performances more comprehensive.</w:t>
            </w:r>
          </w:p>
          <w:p w:rsidR="00BA1EE1" w:rsidRDefault="00BA1EE1" w:rsidP="00BA1EE1">
            <w:pPr>
              <w:rPr>
                <w:rFonts w:ascii="Arial" w:hAnsi="Arial"/>
                <w:b/>
                <w:color w:val="1F497D" w:themeColor="text2"/>
                <w:sz w:val="16"/>
                <w:szCs w:val="16"/>
              </w:rPr>
            </w:pPr>
          </w:p>
          <w:p w:rsidR="00BA1EE1" w:rsidRDefault="00BA1EE1" w:rsidP="00BA1EE1">
            <w:pPr>
              <w:jc w:val="both"/>
              <w:rPr>
                <w:rFonts w:ascii="Arial" w:hAnsi="Arial"/>
                <w:b/>
                <w:color w:val="FF0000"/>
                <w:sz w:val="20"/>
                <w:szCs w:val="20"/>
                <w:u w:val="single"/>
                <w:lang w:val="en-GB"/>
              </w:rPr>
            </w:pPr>
            <w:r w:rsidRPr="00BA1EE1">
              <w:rPr>
                <w:rFonts w:ascii="Arial" w:hAnsi="Arial"/>
                <w:b/>
                <w:color w:val="FF0000"/>
                <w:sz w:val="20"/>
                <w:szCs w:val="20"/>
                <w:u w:val="single"/>
                <w:lang w:val="en-GB"/>
              </w:rPr>
              <w:t>Feedback on your Ongoing Assessments</w:t>
            </w:r>
          </w:p>
          <w:p w:rsidR="00BA1EE1" w:rsidRPr="00BA1EE1" w:rsidRDefault="00BA1EE1" w:rsidP="00BA1EE1">
            <w:pPr>
              <w:jc w:val="both"/>
              <w:rPr>
                <w:rFonts w:ascii="Arial" w:hAnsi="Arial"/>
                <w:b/>
                <w:color w:val="FF0000"/>
                <w:sz w:val="20"/>
                <w:szCs w:val="20"/>
                <w:u w:val="single"/>
                <w:lang w:val="en-GB"/>
              </w:rPr>
            </w:pPr>
            <w:r w:rsidRPr="00BA1EE1">
              <w:rPr>
                <w:rFonts w:ascii="Arial" w:hAnsi="Arial"/>
                <w:b/>
                <w:color w:val="C00000"/>
                <w:u w:val="single"/>
              </w:rPr>
              <w:t>Please Complete your Ongoing Assessments for the various performances.</w:t>
            </w:r>
          </w:p>
          <w:p w:rsidR="00BA1EE1" w:rsidRPr="00BA1EE1" w:rsidRDefault="00BA1EE1" w:rsidP="00BA1EE1">
            <w:pPr>
              <w:jc w:val="both"/>
              <w:rPr>
                <w:rFonts w:ascii="Arial" w:hAnsi="Arial"/>
                <w:b/>
                <w:color w:val="FF0000"/>
                <w:sz w:val="20"/>
                <w:szCs w:val="20"/>
                <w:u w:val="single"/>
                <w:lang w:val="en-GB"/>
              </w:rPr>
            </w:pPr>
          </w:p>
          <w:p w:rsidR="00BA1EE1" w:rsidRPr="00BA1EE1" w:rsidRDefault="00BA1EE1" w:rsidP="00BA1EE1">
            <w:pPr>
              <w:jc w:val="both"/>
              <w:rPr>
                <w:rFonts w:ascii="Arial" w:hAnsi="Arial"/>
                <w:b/>
                <w:color w:val="FF0000"/>
                <w:sz w:val="20"/>
                <w:szCs w:val="20"/>
                <w:lang w:val="en-GB"/>
              </w:rPr>
            </w:pPr>
            <w:r w:rsidRPr="00BA1EE1">
              <w:rPr>
                <w:rFonts w:ascii="Arial" w:hAnsi="Arial"/>
                <w:b/>
                <w:color w:val="FF0000"/>
                <w:sz w:val="20"/>
                <w:szCs w:val="20"/>
                <w:lang w:val="en-GB"/>
              </w:rPr>
              <w:t xml:space="preserve">Please do keep in mind whilst planning your various ongoing </w:t>
            </w:r>
            <w:r w:rsidRPr="00BA1EE1">
              <w:rPr>
                <w:rFonts w:ascii="Arial" w:hAnsi="Arial"/>
                <w:b/>
                <w:color w:val="FF0000"/>
                <w:sz w:val="20"/>
                <w:szCs w:val="20"/>
                <w:lang w:val="en-GB"/>
              </w:rPr>
              <w:lastRenderedPageBreak/>
              <w:t xml:space="preserve">assessments that the various elements of the ongoing assessments are clearly stated. I would encourage you to reversion the criteria pertaining to ‘evidences of understanding’ they should not sound like understanding goals, of course the various ongoing assessments gauge the level of student understanding of the various understanding goals which the performances deal with. However, when it comes to laying down the criteria of what constitutes the evidences of understanding. They must be very clearly stated and preferable backed by a well defined rubric. </w:t>
            </w:r>
          </w:p>
          <w:p w:rsidR="00BA1EE1" w:rsidRPr="00BA1EE1" w:rsidRDefault="00BA1EE1" w:rsidP="00BA1EE1">
            <w:pPr>
              <w:jc w:val="both"/>
              <w:rPr>
                <w:rFonts w:ascii="Arial" w:hAnsi="Arial"/>
                <w:b/>
                <w:color w:val="FF0000"/>
                <w:sz w:val="20"/>
                <w:szCs w:val="20"/>
                <w:lang w:val="en-GB"/>
              </w:rPr>
            </w:pPr>
            <w:r w:rsidRPr="00BA1EE1">
              <w:rPr>
                <w:rFonts w:ascii="Arial" w:hAnsi="Arial"/>
                <w:b/>
                <w:color w:val="FF0000"/>
                <w:sz w:val="20"/>
                <w:szCs w:val="20"/>
                <w:lang w:val="en-GB"/>
              </w:rPr>
              <w:t xml:space="preserve">   In fact the role of </w:t>
            </w:r>
            <w:r w:rsidRPr="00BA1EE1">
              <w:rPr>
                <w:rFonts w:ascii="Arial" w:hAnsi="Arial"/>
                <w:b/>
                <w:i/>
                <w:color w:val="FF0000"/>
                <w:sz w:val="20"/>
                <w:szCs w:val="20"/>
                <w:lang w:val="en-GB"/>
              </w:rPr>
              <w:t>‘rubrics for evaluation</w:t>
            </w:r>
            <w:r w:rsidRPr="00BA1EE1">
              <w:rPr>
                <w:rFonts w:ascii="Arial" w:hAnsi="Arial"/>
                <w:b/>
                <w:color w:val="FF0000"/>
                <w:sz w:val="20"/>
                <w:szCs w:val="20"/>
                <w:lang w:val="en-GB"/>
              </w:rPr>
              <w:t xml:space="preserve">’ is very important when it comes to planning the various ongoing assessments. This is especially very important when it comes to those assessments which are formal in nature also when you are having assessments in which you have peer-assessment. For the students to offer any constructive assessment to each other they need to know where to look at and for what to look out for in the performance, this can issue can be resolved if around the evidences of understanding you can build a rubric for evaluation. </w:t>
            </w:r>
          </w:p>
          <w:p w:rsidR="00BA1EE1" w:rsidRPr="00BA1EE1" w:rsidRDefault="00BA1EE1" w:rsidP="00BA1EE1">
            <w:pPr>
              <w:jc w:val="both"/>
              <w:rPr>
                <w:rFonts w:ascii="Arial" w:hAnsi="Arial"/>
                <w:b/>
                <w:color w:val="FF0000"/>
                <w:sz w:val="20"/>
                <w:szCs w:val="20"/>
                <w:lang w:val="en-GB"/>
              </w:rPr>
            </w:pPr>
            <w:r w:rsidRPr="00BA1EE1">
              <w:rPr>
                <w:rFonts w:ascii="Arial" w:hAnsi="Arial"/>
                <w:b/>
                <w:color w:val="FF0000"/>
                <w:sz w:val="20"/>
                <w:szCs w:val="20"/>
                <w:lang w:val="en-GB"/>
              </w:rPr>
              <w:t xml:space="preserve">   Also, it would be wonderful if you could mention the way in which the feedback is going to be offered to the learners. The role of any formative </w:t>
            </w:r>
            <w:r w:rsidRPr="00BA1EE1">
              <w:rPr>
                <w:rFonts w:ascii="Arial" w:hAnsi="Arial"/>
                <w:b/>
                <w:color w:val="FF0000"/>
                <w:sz w:val="20"/>
                <w:szCs w:val="20"/>
                <w:lang w:val="en-GB"/>
              </w:rPr>
              <w:lastRenderedPageBreak/>
              <w:t xml:space="preserve">assessment of the nature of ongoing assessment is that its efficacy lies in the fact that it is continuous and that it provides the learners with feedback whilst the various activities (performances) are underway. </w:t>
            </w:r>
          </w:p>
          <w:p w:rsidR="00BA1EE1" w:rsidRPr="00BA1EE1" w:rsidRDefault="00BA1EE1" w:rsidP="00BA1EE1">
            <w:pPr>
              <w:jc w:val="both"/>
              <w:rPr>
                <w:rFonts w:ascii="Arial" w:hAnsi="Arial"/>
                <w:b/>
                <w:color w:val="FF0000"/>
                <w:sz w:val="20"/>
                <w:szCs w:val="20"/>
                <w:lang w:val="en-GB"/>
              </w:rPr>
            </w:pPr>
          </w:p>
          <w:p w:rsidR="00BA1EE1" w:rsidRPr="00BA1EE1" w:rsidRDefault="00BA1EE1" w:rsidP="00BA1EE1">
            <w:pPr>
              <w:numPr>
                <w:ilvl w:val="0"/>
                <w:numId w:val="7"/>
              </w:numPr>
              <w:jc w:val="both"/>
              <w:rPr>
                <w:rFonts w:ascii="Arial" w:hAnsi="Arial"/>
                <w:b/>
                <w:color w:val="FF0000"/>
                <w:sz w:val="20"/>
                <w:szCs w:val="20"/>
                <w:lang w:val="en-GB"/>
              </w:rPr>
            </w:pPr>
            <w:r w:rsidRPr="00BA1EE1">
              <w:rPr>
                <w:rFonts w:ascii="Arial" w:hAnsi="Arial"/>
                <w:b/>
                <w:color w:val="FF0000"/>
                <w:sz w:val="20"/>
                <w:szCs w:val="20"/>
                <w:lang w:val="en-GB"/>
              </w:rPr>
              <w:t>Please be more specific when it comes to defining the criteria “Looking for what”. Give specifics. Please also word it in a way that it does not look like an understanding goal.</w:t>
            </w:r>
          </w:p>
          <w:p w:rsidR="00BA1EE1" w:rsidRPr="00BA1EE1" w:rsidRDefault="00BA1EE1" w:rsidP="00BA1EE1">
            <w:pPr>
              <w:jc w:val="both"/>
              <w:rPr>
                <w:rFonts w:ascii="Arial" w:hAnsi="Arial"/>
                <w:b/>
                <w:color w:val="FF0000"/>
                <w:sz w:val="20"/>
                <w:szCs w:val="20"/>
                <w:lang w:val="en-GB"/>
              </w:rPr>
            </w:pPr>
          </w:p>
          <w:p w:rsidR="00BA1EE1" w:rsidRPr="00BA1EE1" w:rsidRDefault="00BA1EE1" w:rsidP="00BA1EE1">
            <w:pPr>
              <w:numPr>
                <w:ilvl w:val="0"/>
                <w:numId w:val="7"/>
              </w:numPr>
              <w:jc w:val="both"/>
              <w:rPr>
                <w:rFonts w:ascii="Arial" w:hAnsi="Arial"/>
                <w:b/>
                <w:color w:val="FF0000"/>
                <w:sz w:val="20"/>
                <w:szCs w:val="20"/>
                <w:lang w:val="en-GB"/>
              </w:rPr>
            </w:pPr>
            <w:r w:rsidRPr="00BA1EE1">
              <w:rPr>
                <w:rFonts w:ascii="Arial" w:hAnsi="Arial"/>
                <w:b/>
                <w:color w:val="FF0000"/>
                <w:sz w:val="20"/>
                <w:szCs w:val="20"/>
                <w:lang w:val="en-GB"/>
              </w:rPr>
              <w:t>The question ‘What’ in your various ongoing assessments needs to be answered more clearly? Please give specifics rather than making statements like ‘Key takeaways, etc. In this criterion the assessor should clearly specify what they are looking at in terms of what the learners say, make or do.</w:t>
            </w:r>
          </w:p>
          <w:p w:rsidR="00BA1EE1" w:rsidRPr="00BA1EE1" w:rsidRDefault="00BA1EE1" w:rsidP="00BA1EE1">
            <w:pPr>
              <w:jc w:val="both"/>
              <w:rPr>
                <w:rFonts w:ascii="Arial" w:hAnsi="Arial"/>
                <w:b/>
                <w:color w:val="FF0000"/>
                <w:sz w:val="20"/>
                <w:szCs w:val="20"/>
                <w:lang w:val="en-GB"/>
              </w:rPr>
            </w:pPr>
          </w:p>
          <w:p w:rsidR="00BA1EE1" w:rsidRPr="00BA1EE1" w:rsidRDefault="00BA1EE1" w:rsidP="00BA1EE1">
            <w:pPr>
              <w:numPr>
                <w:ilvl w:val="0"/>
                <w:numId w:val="7"/>
              </w:numPr>
              <w:jc w:val="both"/>
              <w:rPr>
                <w:rFonts w:ascii="Arial" w:hAnsi="Arial"/>
                <w:b/>
                <w:color w:val="FF0000"/>
                <w:sz w:val="20"/>
                <w:szCs w:val="20"/>
                <w:lang w:val="en-GB"/>
              </w:rPr>
            </w:pPr>
            <w:r w:rsidRPr="00BA1EE1">
              <w:rPr>
                <w:rFonts w:ascii="Arial" w:hAnsi="Arial"/>
                <w:b/>
                <w:color w:val="FF0000"/>
                <w:sz w:val="20"/>
                <w:szCs w:val="20"/>
                <w:lang w:val="en-GB"/>
              </w:rPr>
              <w:t>With regards to the evidences of understanding, please do back it up by a clearly defined rubric on the basis of which the assessment will be done and feedback will be offered.</w:t>
            </w:r>
          </w:p>
          <w:p w:rsidR="00BA1EE1" w:rsidRPr="00CA4382" w:rsidRDefault="00BA1EE1" w:rsidP="00BA1EE1">
            <w:pPr>
              <w:rPr>
                <w:rFonts w:ascii="Arial" w:hAnsi="Arial"/>
                <w:sz w:val="20"/>
              </w:rPr>
            </w:pPr>
          </w:p>
        </w:tc>
      </w:tr>
      <w:tr w:rsidR="00BA1EE1" w:rsidRPr="00CA4382" w:rsidTr="00BA1EE1">
        <w:trPr>
          <w:trHeight w:val="347"/>
        </w:trPr>
        <w:tc>
          <w:tcPr>
            <w:tcW w:w="599" w:type="pct"/>
          </w:tcPr>
          <w:p w:rsidR="00BA1EE1" w:rsidRDefault="00BA1EE1">
            <w:pPr>
              <w:rPr>
                <w:rFonts w:ascii="Arial" w:hAnsi="Arial"/>
                <w:sz w:val="20"/>
              </w:rPr>
            </w:pPr>
          </w:p>
          <w:p w:rsidR="002876DE" w:rsidRDefault="002876DE" w:rsidP="002876DE">
            <w:pPr>
              <w:spacing w:line="360" w:lineRule="auto"/>
              <w:rPr>
                <w:rFonts w:ascii="Times New Roman" w:hAnsi="Times New Roman"/>
                <w:b/>
                <w:sz w:val="20"/>
              </w:rPr>
            </w:pPr>
            <w:r w:rsidRPr="00050260">
              <w:rPr>
                <w:rFonts w:ascii="Times New Roman" w:hAnsi="Times New Roman"/>
                <w:b/>
                <w:smallCaps/>
                <w:sz w:val="20"/>
                <w:u w:val="single"/>
              </w:rPr>
              <w:t>Understanding goals</w:t>
            </w:r>
            <w:r w:rsidRPr="00050260">
              <w:rPr>
                <w:rFonts w:ascii="Times New Roman" w:hAnsi="Times New Roman"/>
                <w:b/>
                <w:sz w:val="20"/>
              </w:rPr>
              <w:t xml:space="preserve"> </w:t>
            </w:r>
          </w:p>
          <w:p w:rsidR="002876DE" w:rsidRPr="00CA4382" w:rsidRDefault="002876DE">
            <w:pPr>
              <w:rPr>
                <w:rFonts w:ascii="Arial" w:hAnsi="Arial"/>
                <w:sz w:val="20"/>
              </w:rPr>
            </w:pPr>
            <w:r>
              <w:rPr>
                <w:rFonts w:ascii="Arial" w:hAnsi="Arial"/>
                <w:sz w:val="20"/>
              </w:rPr>
              <w:t>1,2, and 3</w:t>
            </w:r>
          </w:p>
        </w:tc>
        <w:tc>
          <w:tcPr>
            <w:tcW w:w="1823" w:type="pct"/>
            <w:tcBorders>
              <w:right w:val="dashSmallGap" w:sz="4" w:space="0" w:color="auto"/>
            </w:tcBorders>
          </w:tcPr>
          <w:p w:rsidR="00BA1EE1" w:rsidRPr="00EA47BD" w:rsidRDefault="00BA1EE1">
            <w:pPr>
              <w:rPr>
                <w:rFonts w:ascii="Arial" w:hAnsi="Arial"/>
                <w:b/>
                <w:sz w:val="20"/>
                <w:szCs w:val="20"/>
              </w:rPr>
            </w:pPr>
            <w:r w:rsidRPr="00EA47BD">
              <w:rPr>
                <w:rFonts w:ascii="Arial" w:hAnsi="Arial"/>
                <w:b/>
                <w:sz w:val="20"/>
                <w:szCs w:val="20"/>
              </w:rPr>
              <w:t>Performance 2</w:t>
            </w:r>
          </w:p>
          <w:p w:rsidR="00BA1EE1" w:rsidRPr="00EA47BD" w:rsidRDefault="00BA1EE1" w:rsidP="005724C9">
            <w:pPr>
              <w:rPr>
                <w:rFonts w:ascii="Arial" w:hAnsi="Arial"/>
                <w:b/>
                <w:color w:val="31849B" w:themeColor="accent5" w:themeShade="BF"/>
                <w:sz w:val="20"/>
                <w:szCs w:val="20"/>
              </w:rPr>
            </w:pPr>
            <w:r w:rsidRPr="00EA47BD">
              <w:rPr>
                <w:color w:val="31849B" w:themeColor="accent5" w:themeShade="BF"/>
                <w:sz w:val="20"/>
                <w:szCs w:val="20"/>
              </w:rPr>
              <w:t xml:space="preserve">Each student will then choose a Social </w:t>
            </w:r>
            <w:r w:rsidR="005D51FE" w:rsidRPr="00EA47BD">
              <w:rPr>
                <w:color w:val="31849B" w:themeColor="accent5" w:themeShade="BF"/>
                <w:sz w:val="20"/>
                <w:szCs w:val="20"/>
              </w:rPr>
              <w:t xml:space="preserve">   </w:t>
            </w:r>
            <w:r w:rsidRPr="00EA47BD">
              <w:rPr>
                <w:color w:val="31849B" w:themeColor="accent5" w:themeShade="BF"/>
                <w:sz w:val="20"/>
                <w:szCs w:val="20"/>
              </w:rPr>
              <w:t xml:space="preserve">Service an Educational professional, educator or child care provider whom they believe models culturally responsive interactions with their clients, children or families.  </w:t>
            </w:r>
            <w:r w:rsidR="005724C9" w:rsidRPr="00EA47BD">
              <w:rPr>
                <w:color w:val="31849B" w:themeColor="accent5" w:themeShade="BF"/>
                <w:sz w:val="20"/>
                <w:szCs w:val="20"/>
              </w:rPr>
              <w:t>Students will develop a list of attributes that a culturally responsive professional possess.</w:t>
            </w:r>
          </w:p>
        </w:tc>
        <w:tc>
          <w:tcPr>
            <w:tcW w:w="1167" w:type="pct"/>
          </w:tcPr>
          <w:p w:rsidR="00BA1EE1" w:rsidRPr="00EA47BD" w:rsidRDefault="00BA1EE1">
            <w:pPr>
              <w:rPr>
                <w:rFonts w:ascii="Arial" w:hAnsi="Arial"/>
                <w:color w:val="31849B" w:themeColor="accent5" w:themeShade="BF"/>
                <w:sz w:val="20"/>
                <w:szCs w:val="20"/>
              </w:rPr>
            </w:pPr>
            <w:r w:rsidRPr="00EA47BD">
              <w:rPr>
                <w:rFonts w:ascii="Arial" w:hAnsi="Arial"/>
                <w:sz w:val="20"/>
                <w:szCs w:val="20"/>
              </w:rPr>
              <w:t xml:space="preserve">Who? </w:t>
            </w:r>
            <w:r w:rsidRPr="00EA47BD">
              <w:rPr>
                <w:rFonts w:ascii="Arial" w:hAnsi="Arial"/>
                <w:color w:val="31849B" w:themeColor="accent5" w:themeShade="BF"/>
                <w:sz w:val="20"/>
                <w:szCs w:val="20"/>
              </w:rPr>
              <w:t>Student</w:t>
            </w:r>
          </w:p>
          <w:p w:rsidR="00BA1EE1" w:rsidRPr="00EA47BD" w:rsidRDefault="00BA1EE1">
            <w:pPr>
              <w:rPr>
                <w:rFonts w:ascii="Arial" w:hAnsi="Arial"/>
                <w:color w:val="31849B" w:themeColor="accent5" w:themeShade="BF"/>
                <w:sz w:val="20"/>
                <w:szCs w:val="20"/>
              </w:rPr>
            </w:pPr>
            <w:r w:rsidRPr="00EA47BD">
              <w:rPr>
                <w:rFonts w:ascii="Arial" w:hAnsi="Arial"/>
                <w:sz w:val="20"/>
                <w:szCs w:val="20"/>
              </w:rPr>
              <w:t xml:space="preserve">What? </w:t>
            </w:r>
            <w:r w:rsidRPr="00EA47BD">
              <w:rPr>
                <w:rFonts w:ascii="Arial" w:hAnsi="Arial"/>
                <w:color w:val="31849B" w:themeColor="accent5" w:themeShade="BF"/>
                <w:sz w:val="20"/>
                <w:szCs w:val="20"/>
              </w:rPr>
              <w:t>The student can identity a culturally responsive professional</w:t>
            </w:r>
          </w:p>
          <w:p w:rsidR="00BA1EE1" w:rsidRPr="00EA47BD" w:rsidRDefault="00BA1EE1">
            <w:pPr>
              <w:rPr>
                <w:rFonts w:ascii="Arial" w:hAnsi="Arial"/>
                <w:color w:val="31849B" w:themeColor="accent5" w:themeShade="BF"/>
                <w:sz w:val="20"/>
                <w:szCs w:val="20"/>
              </w:rPr>
            </w:pPr>
            <w:r w:rsidRPr="00EA47BD">
              <w:rPr>
                <w:rFonts w:ascii="Arial" w:hAnsi="Arial"/>
                <w:sz w:val="20"/>
                <w:szCs w:val="20"/>
              </w:rPr>
              <w:t xml:space="preserve">How? </w:t>
            </w:r>
            <w:r w:rsidRPr="00EA47BD">
              <w:rPr>
                <w:rFonts w:ascii="Arial" w:hAnsi="Arial"/>
                <w:color w:val="31849B" w:themeColor="accent5" w:themeShade="BF"/>
                <w:sz w:val="20"/>
                <w:szCs w:val="20"/>
              </w:rPr>
              <w:t>Formal</w:t>
            </w:r>
          </w:p>
          <w:p w:rsidR="00BA1EE1" w:rsidRPr="00EA47BD" w:rsidRDefault="00BA1EE1" w:rsidP="00D16408">
            <w:pPr>
              <w:rPr>
                <w:rFonts w:ascii="Arial" w:hAnsi="Arial"/>
                <w:sz w:val="20"/>
                <w:szCs w:val="20"/>
              </w:rPr>
            </w:pPr>
            <w:r w:rsidRPr="00EA47BD">
              <w:rPr>
                <w:rFonts w:ascii="Arial" w:hAnsi="Arial"/>
                <w:sz w:val="20"/>
                <w:szCs w:val="20"/>
              </w:rPr>
              <w:t xml:space="preserve">Looking for what? </w:t>
            </w:r>
            <w:r w:rsidRPr="00EA47BD">
              <w:rPr>
                <w:rFonts w:ascii="Arial" w:hAnsi="Arial"/>
                <w:color w:val="31849B" w:themeColor="accent5" w:themeShade="BF"/>
                <w:sz w:val="20"/>
                <w:szCs w:val="20"/>
              </w:rPr>
              <w:t>Teacher will set a specific date that the student must have a person selected.</w:t>
            </w:r>
          </w:p>
        </w:tc>
        <w:tc>
          <w:tcPr>
            <w:tcW w:w="1411" w:type="pct"/>
            <w:vMerge/>
            <w:tcBorders>
              <w:left w:val="dashSmallGap" w:sz="4" w:space="0" w:color="auto"/>
            </w:tcBorders>
            <w:shd w:val="clear" w:color="auto" w:fill="C6D9F1"/>
          </w:tcPr>
          <w:p w:rsidR="00BA1EE1" w:rsidRPr="00CA4382" w:rsidRDefault="00BA1EE1">
            <w:pPr>
              <w:rPr>
                <w:rFonts w:ascii="Arial" w:hAnsi="Arial"/>
                <w:sz w:val="20"/>
              </w:rPr>
            </w:pPr>
          </w:p>
        </w:tc>
      </w:tr>
      <w:tr w:rsidR="00BA1EE1" w:rsidRPr="00CA4382" w:rsidTr="00BA1EE1">
        <w:trPr>
          <w:trHeight w:val="347"/>
        </w:trPr>
        <w:tc>
          <w:tcPr>
            <w:tcW w:w="599" w:type="pct"/>
          </w:tcPr>
          <w:p w:rsidR="00BA1EE1" w:rsidRDefault="00BA1EE1">
            <w:pPr>
              <w:rPr>
                <w:rFonts w:ascii="Arial" w:hAnsi="Arial"/>
                <w:sz w:val="20"/>
              </w:rPr>
            </w:pPr>
          </w:p>
          <w:p w:rsidR="002876DE" w:rsidRDefault="002876DE" w:rsidP="002876DE">
            <w:pPr>
              <w:spacing w:line="360" w:lineRule="auto"/>
              <w:rPr>
                <w:rFonts w:ascii="Times New Roman" w:hAnsi="Times New Roman"/>
                <w:b/>
                <w:sz w:val="20"/>
              </w:rPr>
            </w:pPr>
            <w:r w:rsidRPr="00050260">
              <w:rPr>
                <w:rFonts w:ascii="Times New Roman" w:hAnsi="Times New Roman"/>
                <w:b/>
                <w:smallCaps/>
                <w:sz w:val="20"/>
                <w:u w:val="single"/>
              </w:rPr>
              <w:t>Understanding goals</w:t>
            </w:r>
            <w:r w:rsidRPr="00050260">
              <w:rPr>
                <w:rFonts w:ascii="Times New Roman" w:hAnsi="Times New Roman"/>
                <w:b/>
                <w:sz w:val="20"/>
              </w:rPr>
              <w:t xml:space="preserve"> </w:t>
            </w:r>
          </w:p>
          <w:p w:rsidR="002876DE" w:rsidRPr="00CA4382" w:rsidRDefault="002876DE">
            <w:pPr>
              <w:rPr>
                <w:rFonts w:ascii="Arial" w:hAnsi="Arial"/>
                <w:sz w:val="20"/>
              </w:rPr>
            </w:pPr>
            <w:r>
              <w:rPr>
                <w:rFonts w:ascii="Arial" w:hAnsi="Arial"/>
                <w:sz w:val="20"/>
              </w:rPr>
              <w:t>1 and 2</w:t>
            </w:r>
          </w:p>
        </w:tc>
        <w:tc>
          <w:tcPr>
            <w:tcW w:w="1823" w:type="pct"/>
            <w:tcBorders>
              <w:right w:val="dashSmallGap" w:sz="4" w:space="0" w:color="auto"/>
            </w:tcBorders>
          </w:tcPr>
          <w:p w:rsidR="00BA1EE1" w:rsidRPr="00EA47BD" w:rsidRDefault="00BA1EE1">
            <w:pPr>
              <w:rPr>
                <w:rFonts w:ascii="Arial" w:hAnsi="Arial"/>
                <w:b/>
                <w:sz w:val="20"/>
                <w:szCs w:val="20"/>
              </w:rPr>
            </w:pPr>
            <w:r w:rsidRPr="00EA47BD">
              <w:rPr>
                <w:rFonts w:ascii="Arial" w:hAnsi="Arial"/>
                <w:b/>
                <w:sz w:val="20"/>
                <w:szCs w:val="20"/>
              </w:rPr>
              <w:t>Performance 3</w:t>
            </w:r>
          </w:p>
          <w:p w:rsidR="00BA1EE1" w:rsidRPr="00EA47BD" w:rsidRDefault="00BA1EE1" w:rsidP="000E0D71">
            <w:pPr>
              <w:rPr>
                <w:color w:val="31849B" w:themeColor="accent5" w:themeShade="BF"/>
                <w:sz w:val="20"/>
                <w:szCs w:val="20"/>
              </w:rPr>
            </w:pPr>
            <w:r w:rsidRPr="00EA47BD">
              <w:rPr>
                <w:color w:val="31849B" w:themeColor="accent5" w:themeShade="BF"/>
                <w:sz w:val="20"/>
                <w:szCs w:val="20"/>
              </w:rPr>
              <w:t>Conduct an informal interview with your educator or professional and write a narrative.</w:t>
            </w:r>
            <w:r w:rsidR="005724C9" w:rsidRPr="00EA47BD">
              <w:rPr>
                <w:sz w:val="20"/>
                <w:szCs w:val="20"/>
              </w:rPr>
              <w:t xml:space="preserve"> </w:t>
            </w:r>
          </w:p>
          <w:p w:rsidR="00BA1EE1" w:rsidRPr="00EA47BD" w:rsidRDefault="00BA1EE1" w:rsidP="00B72035">
            <w:pPr>
              <w:rPr>
                <w:color w:val="31849B" w:themeColor="accent5" w:themeShade="BF"/>
                <w:sz w:val="20"/>
                <w:szCs w:val="20"/>
              </w:rPr>
            </w:pPr>
          </w:p>
          <w:p w:rsidR="00BA1EE1" w:rsidRPr="00EA47BD" w:rsidRDefault="00BA1EE1" w:rsidP="00B72035">
            <w:pPr>
              <w:ind w:left="720"/>
              <w:rPr>
                <w:rFonts w:ascii="Arial" w:hAnsi="Arial"/>
                <w:b/>
                <w:sz w:val="20"/>
                <w:szCs w:val="20"/>
              </w:rPr>
            </w:pPr>
          </w:p>
        </w:tc>
        <w:tc>
          <w:tcPr>
            <w:tcW w:w="1167" w:type="pct"/>
          </w:tcPr>
          <w:p w:rsidR="00BA1EE1" w:rsidRPr="00EA47BD" w:rsidRDefault="00BA1EE1" w:rsidP="00D16408">
            <w:pPr>
              <w:rPr>
                <w:rFonts w:ascii="Arial" w:hAnsi="Arial"/>
                <w:sz w:val="20"/>
                <w:szCs w:val="20"/>
              </w:rPr>
            </w:pPr>
            <w:r w:rsidRPr="00EA47BD">
              <w:rPr>
                <w:rFonts w:ascii="Arial" w:hAnsi="Arial"/>
                <w:sz w:val="20"/>
                <w:szCs w:val="20"/>
              </w:rPr>
              <w:t xml:space="preserve">Who? </w:t>
            </w:r>
            <w:r w:rsidRPr="00EA47BD">
              <w:rPr>
                <w:rFonts w:ascii="Arial" w:hAnsi="Arial"/>
                <w:color w:val="31849B" w:themeColor="accent5" w:themeShade="BF"/>
                <w:sz w:val="20"/>
                <w:szCs w:val="20"/>
              </w:rPr>
              <w:t>Student and  Expert</w:t>
            </w:r>
            <w:r w:rsidRPr="00EA47BD">
              <w:rPr>
                <w:rFonts w:ascii="Arial" w:hAnsi="Arial"/>
                <w:sz w:val="20"/>
                <w:szCs w:val="20"/>
              </w:rPr>
              <w:t xml:space="preserve"> </w:t>
            </w:r>
          </w:p>
          <w:p w:rsidR="00BA1EE1" w:rsidRPr="00EA47BD" w:rsidRDefault="00BA1EE1" w:rsidP="00D16408">
            <w:pPr>
              <w:rPr>
                <w:rFonts w:ascii="Arial" w:hAnsi="Arial"/>
                <w:color w:val="31849B" w:themeColor="accent5" w:themeShade="BF"/>
                <w:sz w:val="20"/>
                <w:szCs w:val="20"/>
              </w:rPr>
            </w:pPr>
            <w:r w:rsidRPr="00EA47BD">
              <w:rPr>
                <w:rFonts w:ascii="Arial" w:hAnsi="Arial"/>
                <w:sz w:val="20"/>
                <w:szCs w:val="20"/>
              </w:rPr>
              <w:t xml:space="preserve">What? </w:t>
            </w:r>
            <w:r w:rsidRPr="00EA47BD">
              <w:rPr>
                <w:rFonts w:ascii="Arial" w:hAnsi="Arial"/>
                <w:color w:val="31849B" w:themeColor="accent5" w:themeShade="BF"/>
                <w:sz w:val="20"/>
                <w:szCs w:val="20"/>
              </w:rPr>
              <w:t>Student will set an appointment to meet with Expert.</w:t>
            </w:r>
          </w:p>
          <w:p w:rsidR="00BA1EE1" w:rsidRPr="00EA47BD" w:rsidRDefault="00BA1EE1" w:rsidP="00D16408">
            <w:pPr>
              <w:rPr>
                <w:rFonts w:ascii="Arial" w:hAnsi="Arial"/>
                <w:color w:val="31849B" w:themeColor="accent5" w:themeShade="BF"/>
                <w:sz w:val="20"/>
                <w:szCs w:val="20"/>
              </w:rPr>
            </w:pPr>
            <w:r w:rsidRPr="00EA47BD">
              <w:rPr>
                <w:rFonts w:ascii="Arial" w:hAnsi="Arial"/>
                <w:sz w:val="20"/>
                <w:szCs w:val="20"/>
              </w:rPr>
              <w:t xml:space="preserve">How? </w:t>
            </w:r>
            <w:r w:rsidRPr="00EA47BD">
              <w:rPr>
                <w:rFonts w:ascii="Arial" w:hAnsi="Arial"/>
                <w:color w:val="31849B" w:themeColor="accent5" w:themeShade="BF"/>
                <w:sz w:val="20"/>
                <w:szCs w:val="20"/>
              </w:rPr>
              <w:t>Student will gather information written, oral, taped…</w:t>
            </w:r>
          </w:p>
          <w:p w:rsidR="005724C9" w:rsidRPr="00EA47BD" w:rsidRDefault="00BA1EE1" w:rsidP="000E0D71">
            <w:pPr>
              <w:rPr>
                <w:rFonts w:ascii="Arial" w:hAnsi="Arial" w:cs="Arial"/>
                <w:b/>
                <w:color w:val="31849B" w:themeColor="accent5" w:themeShade="BF"/>
                <w:sz w:val="20"/>
                <w:szCs w:val="20"/>
              </w:rPr>
            </w:pPr>
            <w:r w:rsidRPr="00EA47BD">
              <w:rPr>
                <w:rFonts w:ascii="Arial" w:hAnsi="Arial"/>
                <w:sz w:val="20"/>
                <w:szCs w:val="20"/>
              </w:rPr>
              <w:t xml:space="preserve">Looking for what? </w:t>
            </w:r>
            <w:r w:rsidRPr="00EA47BD">
              <w:rPr>
                <w:rFonts w:ascii="Arial" w:hAnsi="Arial"/>
                <w:color w:val="31849B" w:themeColor="accent5" w:themeShade="BF"/>
                <w:sz w:val="20"/>
                <w:szCs w:val="20"/>
              </w:rPr>
              <w:t>Discuss the issue of culture relevance and responding to this in the work</w:t>
            </w:r>
            <w:r w:rsidR="000E0D71" w:rsidRPr="00EA47BD">
              <w:rPr>
                <w:rFonts w:ascii="Arial" w:hAnsi="Arial"/>
                <w:color w:val="31849B" w:themeColor="accent5" w:themeShade="BF"/>
                <w:sz w:val="20"/>
                <w:szCs w:val="20"/>
              </w:rPr>
              <w:t xml:space="preserve"> that he/she does.</w:t>
            </w:r>
            <w:r w:rsidR="000E0D71" w:rsidRPr="00EA47BD">
              <w:rPr>
                <w:rFonts w:ascii="Arial" w:hAnsi="Arial"/>
                <w:sz w:val="20"/>
                <w:szCs w:val="20"/>
              </w:rPr>
              <w:t xml:space="preserve"> </w:t>
            </w:r>
            <w:r w:rsidR="005724C9" w:rsidRPr="00EA47BD">
              <w:rPr>
                <w:sz w:val="20"/>
                <w:szCs w:val="20"/>
              </w:rPr>
              <w:t xml:space="preserve"> </w:t>
            </w:r>
            <w:r w:rsidR="005724C9" w:rsidRPr="00EA47BD">
              <w:rPr>
                <w:rFonts w:ascii="Arial" w:hAnsi="Arial" w:cs="Arial"/>
                <w:color w:val="31849B" w:themeColor="accent5" w:themeShade="BF"/>
                <w:sz w:val="20"/>
                <w:szCs w:val="20"/>
              </w:rPr>
              <w:t>History, values, traditions, expectations, economic realities and ideals that shape the professionals’ perspectives and actions.</w:t>
            </w:r>
          </w:p>
          <w:p w:rsidR="00BA1EE1" w:rsidRPr="00EA47BD" w:rsidRDefault="00BA1EE1" w:rsidP="000E0D71">
            <w:pPr>
              <w:rPr>
                <w:rFonts w:ascii="Arial" w:hAnsi="Arial"/>
                <w:sz w:val="20"/>
                <w:szCs w:val="20"/>
              </w:rPr>
            </w:pPr>
            <w:r w:rsidRPr="00EA47BD">
              <w:rPr>
                <w:rFonts w:ascii="Arial" w:hAnsi="Arial"/>
                <w:color w:val="31849B" w:themeColor="accent5" w:themeShade="BF"/>
                <w:sz w:val="20"/>
                <w:szCs w:val="20"/>
              </w:rPr>
              <w:lastRenderedPageBreak/>
              <w:t xml:space="preserve"> </w:t>
            </w:r>
          </w:p>
        </w:tc>
        <w:tc>
          <w:tcPr>
            <w:tcW w:w="1411" w:type="pct"/>
            <w:vMerge/>
            <w:tcBorders>
              <w:left w:val="dashSmallGap" w:sz="4" w:space="0" w:color="auto"/>
            </w:tcBorders>
            <w:shd w:val="clear" w:color="auto" w:fill="C6D9F1"/>
          </w:tcPr>
          <w:p w:rsidR="00BA1EE1" w:rsidRPr="00CA4382" w:rsidRDefault="00BA1EE1">
            <w:pPr>
              <w:rPr>
                <w:rFonts w:ascii="Arial" w:hAnsi="Arial"/>
                <w:sz w:val="20"/>
              </w:rPr>
            </w:pPr>
          </w:p>
        </w:tc>
      </w:tr>
      <w:tr w:rsidR="00BA1EE1" w:rsidRPr="00AA5FE6" w:rsidTr="00BA1EE1">
        <w:trPr>
          <w:trHeight w:val="346"/>
        </w:trPr>
        <w:tc>
          <w:tcPr>
            <w:tcW w:w="599" w:type="pct"/>
          </w:tcPr>
          <w:p w:rsidR="00BA1EE1" w:rsidRDefault="00BA1EE1">
            <w:pPr>
              <w:rPr>
                <w:rFonts w:ascii="Arial" w:hAnsi="Arial"/>
                <w:color w:val="31849B" w:themeColor="accent5" w:themeShade="BF"/>
                <w:sz w:val="20"/>
              </w:rPr>
            </w:pPr>
          </w:p>
          <w:p w:rsidR="002876DE" w:rsidRDefault="002876DE" w:rsidP="002876DE">
            <w:pPr>
              <w:spacing w:line="360" w:lineRule="auto"/>
              <w:rPr>
                <w:rFonts w:ascii="Times New Roman" w:hAnsi="Times New Roman"/>
                <w:b/>
                <w:sz w:val="20"/>
              </w:rPr>
            </w:pPr>
            <w:r w:rsidRPr="00050260">
              <w:rPr>
                <w:rFonts w:ascii="Times New Roman" w:hAnsi="Times New Roman"/>
                <w:b/>
                <w:smallCaps/>
                <w:sz w:val="20"/>
                <w:u w:val="single"/>
              </w:rPr>
              <w:t>Understanding goals</w:t>
            </w:r>
            <w:r w:rsidRPr="00050260">
              <w:rPr>
                <w:rFonts w:ascii="Times New Roman" w:hAnsi="Times New Roman"/>
                <w:b/>
                <w:sz w:val="20"/>
              </w:rPr>
              <w:t xml:space="preserve"> </w:t>
            </w:r>
          </w:p>
          <w:p w:rsidR="002876DE" w:rsidRPr="00394BC5" w:rsidRDefault="00394BC5">
            <w:pPr>
              <w:rPr>
                <w:rFonts w:ascii="Arial" w:hAnsi="Arial"/>
                <w:sz w:val="20"/>
              </w:rPr>
            </w:pPr>
            <w:r w:rsidRPr="00394BC5">
              <w:rPr>
                <w:rFonts w:ascii="Arial" w:hAnsi="Arial"/>
                <w:sz w:val="20"/>
              </w:rPr>
              <w:t>1,2 and 3</w:t>
            </w:r>
          </w:p>
        </w:tc>
        <w:tc>
          <w:tcPr>
            <w:tcW w:w="1823" w:type="pct"/>
            <w:tcBorders>
              <w:right w:val="dashSmallGap" w:sz="4" w:space="0" w:color="auto"/>
            </w:tcBorders>
          </w:tcPr>
          <w:p w:rsidR="00BA1EE1" w:rsidRPr="00EA47BD" w:rsidRDefault="00BA1EE1">
            <w:pPr>
              <w:rPr>
                <w:rFonts w:ascii="Arial" w:hAnsi="Arial"/>
                <w:b/>
                <w:sz w:val="20"/>
                <w:szCs w:val="20"/>
              </w:rPr>
            </w:pPr>
            <w:r w:rsidRPr="00EA47BD">
              <w:rPr>
                <w:rFonts w:ascii="Arial" w:hAnsi="Arial"/>
                <w:b/>
                <w:sz w:val="20"/>
                <w:szCs w:val="20"/>
              </w:rPr>
              <w:t>Performance 4</w:t>
            </w:r>
          </w:p>
          <w:p w:rsidR="00FF4BA5" w:rsidRDefault="00BA1EE1" w:rsidP="00FF4BA5">
            <w:pPr>
              <w:rPr>
                <w:rFonts w:ascii="Arial" w:hAnsi="Arial"/>
                <w:color w:val="31849B" w:themeColor="accent5" w:themeShade="BF"/>
                <w:sz w:val="20"/>
                <w:szCs w:val="20"/>
              </w:rPr>
            </w:pPr>
            <w:r w:rsidRPr="00EA47BD">
              <w:rPr>
                <w:rFonts w:ascii="Arial" w:hAnsi="Arial"/>
                <w:color w:val="31849B" w:themeColor="accent5" w:themeShade="BF"/>
                <w:sz w:val="20"/>
                <w:szCs w:val="20"/>
              </w:rPr>
              <w:t>Students will read at least five professional articles, journals and/or books that are considered experts in the field of culture or creating culturally responsive teaching environments or teaching methods.</w:t>
            </w:r>
            <w:r w:rsidR="00FF4BA5">
              <w:rPr>
                <w:rFonts w:ascii="Arial" w:hAnsi="Arial"/>
                <w:color w:val="31849B" w:themeColor="accent5" w:themeShade="BF"/>
                <w:sz w:val="20"/>
                <w:szCs w:val="20"/>
              </w:rPr>
              <w:t xml:space="preserve"> Students will get into small groups and discuss one piece of their literature and discuss the following questions: </w:t>
            </w:r>
          </w:p>
          <w:p w:rsidR="00FF4BA5" w:rsidRPr="00FF4BA5" w:rsidRDefault="00FF4BA5" w:rsidP="00FF4BA5">
            <w:pPr>
              <w:numPr>
                <w:ilvl w:val="0"/>
                <w:numId w:val="8"/>
              </w:numPr>
              <w:rPr>
                <w:color w:val="31849B" w:themeColor="accent5" w:themeShade="BF"/>
                <w:sz w:val="20"/>
                <w:szCs w:val="20"/>
              </w:rPr>
            </w:pPr>
            <w:r w:rsidRPr="00FF4BA5">
              <w:rPr>
                <w:color w:val="31849B" w:themeColor="accent5" w:themeShade="BF"/>
                <w:sz w:val="20"/>
                <w:szCs w:val="20"/>
              </w:rPr>
              <w:t>How do I feel about…?</w:t>
            </w:r>
          </w:p>
          <w:p w:rsidR="00FF4BA5" w:rsidRPr="00FF4BA5" w:rsidRDefault="00FF4BA5" w:rsidP="00FF4BA5">
            <w:pPr>
              <w:numPr>
                <w:ilvl w:val="0"/>
                <w:numId w:val="8"/>
              </w:numPr>
              <w:rPr>
                <w:color w:val="31849B" w:themeColor="accent5" w:themeShade="BF"/>
                <w:sz w:val="20"/>
                <w:szCs w:val="20"/>
              </w:rPr>
            </w:pPr>
            <w:r w:rsidRPr="00FF4BA5">
              <w:rPr>
                <w:color w:val="31849B" w:themeColor="accent5" w:themeShade="BF"/>
                <w:sz w:val="20"/>
                <w:szCs w:val="20"/>
              </w:rPr>
              <w:t>What am I curious about…?</w:t>
            </w:r>
          </w:p>
          <w:p w:rsidR="00FF4BA5" w:rsidRPr="00FF4BA5" w:rsidRDefault="00FF4BA5" w:rsidP="00FF4BA5">
            <w:pPr>
              <w:numPr>
                <w:ilvl w:val="0"/>
                <w:numId w:val="8"/>
              </w:numPr>
              <w:rPr>
                <w:color w:val="31849B" w:themeColor="accent5" w:themeShade="BF"/>
                <w:sz w:val="20"/>
                <w:szCs w:val="20"/>
              </w:rPr>
            </w:pPr>
            <w:r w:rsidRPr="00FF4BA5">
              <w:rPr>
                <w:color w:val="31849B" w:themeColor="accent5" w:themeShade="BF"/>
                <w:sz w:val="20"/>
                <w:szCs w:val="20"/>
              </w:rPr>
              <w:t>What values and beliefs do I bring to this situation…?</w:t>
            </w:r>
          </w:p>
          <w:p w:rsidR="00FF4BA5" w:rsidRDefault="00FF4BA5" w:rsidP="00FF4BA5">
            <w:pPr>
              <w:numPr>
                <w:ilvl w:val="0"/>
                <w:numId w:val="8"/>
              </w:numPr>
              <w:rPr>
                <w:color w:val="31849B" w:themeColor="accent5" w:themeShade="BF"/>
                <w:sz w:val="20"/>
                <w:szCs w:val="20"/>
              </w:rPr>
            </w:pPr>
            <w:r w:rsidRPr="00FF4BA5">
              <w:rPr>
                <w:color w:val="31849B" w:themeColor="accent5" w:themeShade="BF"/>
                <w:sz w:val="20"/>
                <w:szCs w:val="20"/>
              </w:rPr>
              <w:t>What ideas does this give me for gathering information…?</w:t>
            </w:r>
          </w:p>
          <w:p w:rsidR="00FF4BA5" w:rsidRDefault="00FF4BA5" w:rsidP="00FF4BA5">
            <w:pPr>
              <w:rPr>
                <w:color w:val="31849B" w:themeColor="accent5" w:themeShade="BF"/>
                <w:sz w:val="20"/>
                <w:szCs w:val="20"/>
              </w:rPr>
            </w:pPr>
          </w:p>
          <w:p w:rsidR="00FF4BA5" w:rsidRPr="00FF4BA5" w:rsidRDefault="00FF4BA5" w:rsidP="00FF4BA5">
            <w:pPr>
              <w:rPr>
                <w:color w:val="31849B" w:themeColor="accent5" w:themeShade="BF"/>
                <w:sz w:val="20"/>
                <w:szCs w:val="20"/>
              </w:rPr>
            </w:pPr>
            <w:r>
              <w:rPr>
                <w:color w:val="31849B" w:themeColor="accent5" w:themeShade="BF"/>
                <w:sz w:val="20"/>
                <w:szCs w:val="20"/>
              </w:rPr>
              <w:t>Students will share key points or learning that they got from the small group discussion.  This information will be recorded on large pieces of poster board.</w:t>
            </w:r>
          </w:p>
          <w:p w:rsidR="00FF4BA5" w:rsidRPr="00FF4BA5" w:rsidRDefault="00FF4BA5" w:rsidP="00FF4BA5">
            <w:pPr>
              <w:rPr>
                <w:color w:val="31849B" w:themeColor="accent5" w:themeShade="BF"/>
              </w:rPr>
            </w:pPr>
          </w:p>
          <w:p w:rsidR="00DC59BA" w:rsidRPr="00EA47BD" w:rsidRDefault="00DC59BA" w:rsidP="00FF4BA5">
            <w:pPr>
              <w:rPr>
                <w:rFonts w:ascii="Arial" w:hAnsi="Arial"/>
                <w:color w:val="31849B" w:themeColor="accent5" w:themeShade="BF"/>
                <w:sz w:val="20"/>
                <w:szCs w:val="20"/>
              </w:rPr>
            </w:pPr>
          </w:p>
        </w:tc>
        <w:tc>
          <w:tcPr>
            <w:tcW w:w="1167" w:type="pct"/>
          </w:tcPr>
          <w:p w:rsidR="00BA1EE1" w:rsidRPr="00EA47BD" w:rsidRDefault="00BA1EE1" w:rsidP="00D16408">
            <w:pPr>
              <w:rPr>
                <w:rFonts w:ascii="Arial" w:hAnsi="Arial"/>
                <w:color w:val="31849B" w:themeColor="accent5" w:themeShade="BF"/>
                <w:sz w:val="20"/>
                <w:szCs w:val="20"/>
              </w:rPr>
            </w:pPr>
            <w:r w:rsidRPr="00EA47BD">
              <w:rPr>
                <w:rFonts w:ascii="Arial" w:hAnsi="Arial"/>
                <w:sz w:val="20"/>
                <w:szCs w:val="20"/>
              </w:rPr>
              <w:t xml:space="preserve">Who? </w:t>
            </w:r>
            <w:r w:rsidRPr="00EA47BD">
              <w:rPr>
                <w:rFonts w:ascii="Arial" w:hAnsi="Arial"/>
                <w:color w:val="31849B" w:themeColor="accent5" w:themeShade="BF"/>
                <w:sz w:val="20"/>
                <w:szCs w:val="20"/>
              </w:rPr>
              <w:t xml:space="preserve">Student </w:t>
            </w:r>
          </w:p>
          <w:p w:rsidR="00BA1EE1" w:rsidRPr="00EA47BD" w:rsidRDefault="00BA1EE1" w:rsidP="00D16408">
            <w:pPr>
              <w:rPr>
                <w:rFonts w:ascii="Arial" w:hAnsi="Arial"/>
                <w:sz w:val="20"/>
                <w:szCs w:val="20"/>
              </w:rPr>
            </w:pPr>
            <w:r w:rsidRPr="00EA47BD">
              <w:rPr>
                <w:rFonts w:ascii="Arial" w:hAnsi="Arial"/>
                <w:sz w:val="20"/>
                <w:szCs w:val="20"/>
              </w:rPr>
              <w:t>What?</w:t>
            </w:r>
            <w:r w:rsidRPr="00EA47BD">
              <w:rPr>
                <w:rFonts w:ascii="Arial" w:hAnsi="Arial"/>
                <w:color w:val="31849B" w:themeColor="accent5" w:themeShade="BF"/>
                <w:sz w:val="20"/>
                <w:szCs w:val="20"/>
              </w:rPr>
              <w:t xml:space="preserve"> Read literature by experts in the field of Cultural Diversity</w:t>
            </w:r>
            <w:r w:rsidRPr="00EA47BD">
              <w:rPr>
                <w:rFonts w:ascii="Arial" w:hAnsi="Arial"/>
                <w:sz w:val="20"/>
                <w:szCs w:val="20"/>
              </w:rPr>
              <w:t>.</w:t>
            </w:r>
          </w:p>
          <w:p w:rsidR="00BA1EE1" w:rsidRPr="00EA47BD" w:rsidRDefault="00BA1EE1" w:rsidP="00D16408">
            <w:pPr>
              <w:rPr>
                <w:rFonts w:ascii="Arial" w:hAnsi="Arial"/>
                <w:sz w:val="20"/>
                <w:szCs w:val="20"/>
              </w:rPr>
            </w:pPr>
            <w:r w:rsidRPr="00EA47BD">
              <w:rPr>
                <w:rFonts w:ascii="Arial" w:hAnsi="Arial"/>
                <w:sz w:val="20"/>
                <w:szCs w:val="20"/>
              </w:rPr>
              <w:t xml:space="preserve">How? </w:t>
            </w:r>
            <w:r w:rsidR="005D51FE" w:rsidRPr="00EA47BD">
              <w:rPr>
                <w:rFonts w:ascii="Arial" w:hAnsi="Arial"/>
                <w:color w:val="31849B" w:themeColor="accent5" w:themeShade="BF"/>
                <w:sz w:val="20"/>
                <w:szCs w:val="20"/>
              </w:rPr>
              <w:t>Formal/Informal</w:t>
            </w:r>
          </w:p>
          <w:p w:rsidR="00BA1EE1" w:rsidRPr="00EA47BD" w:rsidRDefault="00BA1EE1" w:rsidP="001B15B6">
            <w:pPr>
              <w:rPr>
                <w:rFonts w:ascii="Arial" w:hAnsi="Arial"/>
                <w:b/>
                <w:color w:val="FF0000"/>
                <w:sz w:val="20"/>
                <w:szCs w:val="20"/>
              </w:rPr>
            </w:pPr>
            <w:r w:rsidRPr="00EA47BD">
              <w:rPr>
                <w:rFonts w:ascii="Arial" w:hAnsi="Arial"/>
                <w:sz w:val="20"/>
                <w:szCs w:val="20"/>
              </w:rPr>
              <w:t xml:space="preserve">Looking for what? </w:t>
            </w:r>
            <w:r w:rsidR="005D51FE" w:rsidRPr="00EA47BD">
              <w:rPr>
                <w:rFonts w:ascii="Arial" w:hAnsi="Arial"/>
                <w:color w:val="31849B" w:themeColor="accent5" w:themeShade="BF"/>
                <w:sz w:val="20"/>
                <w:szCs w:val="20"/>
              </w:rPr>
              <w:t>Students will demonstrate that they have invested the topic of cultural responsiveness/awareness and they have investigated diverse perspectives.</w:t>
            </w:r>
            <w:r w:rsidR="005D51FE" w:rsidRPr="00EA47BD">
              <w:rPr>
                <w:rFonts w:ascii="Arial" w:hAnsi="Arial"/>
                <w:sz w:val="20"/>
                <w:szCs w:val="20"/>
              </w:rPr>
              <w:t xml:space="preserve">  </w:t>
            </w:r>
          </w:p>
        </w:tc>
        <w:tc>
          <w:tcPr>
            <w:tcW w:w="1411" w:type="pct"/>
            <w:vMerge/>
            <w:tcBorders>
              <w:left w:val="dashSmallGap" w:sz="4" w:space="0" w:color="auto"/>
            </w:tcBorders>
            <w:shd w:val="clear" w:color="auto" w:fill="C6D9F1"/>
          </w:tcPr>
          <w:p w:rsidR="00BA1EE1" w:rsidRPr="00AA5FE6" w:rsidRDefault="00BA1EE1">
            <w:pPr>
              <w:rPr>
                <w:rFonts w:ascii="Arial" w:hAnsi="Arial"/>
                <w:color w:val="31849B" w:themeColor="accent5" w:themeShade="BF"/>
                <w:sz w:val="20"/>
              </w:rPr>
            </w:pPr>
          </w:p>
        </w:tc>
      </w:tr>
      <w:tr w:rsidR="00BA1EE1" w:rsidRPr="00AA5FE6" w:rsidTr="00BA1EE1">
        <w:trPr>
          <w:trHeight w:val="347"/>
        </w:trPr>
        <w:tc>
          <w:tcPr>
            <w:tcW w:w="599" w:type="pct"/>
          </w:tcPr>
          <w:p w:rsidR="00394BC5" w:rsidRPr="00394BC5" w:rsidRDefault="00394BC5" w:rsidP="00394BC5">
            <w:pPr>
              <w:spacing w:line="360" w:lineRule="auto"/>
              <w:rPr>
                <w:rFonts w:ascii="Times New Roman" w:hAnsi="Times New Roman"/>
                <w:b/>
                <w:sz w:val="20"/>
              </w:rPr>
            </w:pPr>
            <w:r w:rsidRPr="00394BC5">
              <w:rPr>
                <w:rFonts w:ascii="Times New Roman" w:hAnsi="Times New Roman"/>
                <w:b/>
                <w:smallCaps/>
                <w:sz w:val="20"/>
                <w:u w:val="single"/>
              </w:rPr>
              <w:t>Understanding goals</w:t>
            </w:r>
            <w:r w:rsidRPr="00394BC5">
              <w:rPr>
                <w:rFonts w:ascii="Times New Roman" w:hAnsi="Times New Roman"/>
                <w:b/>
                <w:sz w:val="20"/>
              </w:rPr>
              <w:t xml:space="preserve"> </w:t>
            </w:r>
          </w:p>
          <w:p w:rsidR="00BA1EE1" w:rsidRPr="00394BC5" w:rsidRDefault="00394BC5">
            <w:pPr>
              <w:rPr>
                <w:rFonts w:ascii="Arial" w:hAnsi="Arial"/>
                <w:sz w:val="20"/>
              </w:rPr>
            </w:pPr>
            <w:r w:rsidRPr="00394BC5">
              <w:rPr>
                <w:rFonts w:ascii="Arial" w:hAnsi="Arial"/>
                <w:sz w:val="20"/>
              </w:rPr>
              <w:t>2</w:t>
            </w:r>
          </w:p>
        </w:tc>
        <w:tc>
          <w:tcPr>
            <w:tcW w:w="1823" w:type="pct"/>
            <w:tcBorders>
              <w:right w:val="dashSmallGap" w:sz="4" w:space="0" w:color="auto"/>
            </w:tcBorders>
          </w:tcPr>
          <w:p w:rsidR="00BA1EE1" w:rsidRPr="00EA47BD" w:rsidRDefault="00BA1EE1">
            <w:pPr>
              <w:rPr>
                <w:rFonts w:ascii="Arial" w:hAnsi="Arial"/>
                <w:b/>
                <w:sz w:val="20"/>
                <w:szCs w:val="20"/>
              </w:rPr>
            </w:pPr>
            <w:r w:rsidRPr="00EA47BD">
              <w:rPr>
                <w:rFonts w:ascii="Arial" w:hAnsi="Arial"/>
                <w:b/>
                <w:sz w:val="20"/>
                <w:szCs w:val="20"/>
              </w:rPr>
              <w:t>Performance 5</w:t>
            </w:r>
          </w:p>
          <w:p w:rsidR="00BA1EE1" w:rsidRPr="00EA47BD" w:rsidRDefault="00BA1EE1" w:rsidP="00FF4BA5">
            <w:pPr>
              <w:rPr>
                <w:rFonts w:ascii="Arial" w:hAnsi="Arial"/>
                <w:b/>
                <w:color w:val="31849B" w:themeColor="accent5" w:themeShade="BF"/>
                <w:sz w:val="20"/>
                <w:szCs w:val="20"/>
              </w:rPr>
            </w:pPr>
            <w:r w:rsidRPr="00EA47BD">
              <w:rPr>
                <w:rFonts w:ascii="Arial" w:hAnsi="Arial"/>
                <w:color w:val="31849B" w:themeColor="accent5" w:themeShade="BF"/>
                <w:sz w:val="20"/>
                <w:szCs w:val="20"/>
              </w:rPr>
              <w:t>Students will submit a literature Review on these professionals using the APA format.</w:t>
            </w:r>
            <w:r w:rsidRPr="00EA47BD">
              <w:rPr>
                <w:rFonts w:ascii="Arial" w:hAnsi="Arial"/>
                <w:b/>
                <w:color w:val="31849B" w:themeColor="accent5" w:themeShade="BF"/>
                <w:sz w:val="20"/>
                <w:szCs w:val="20"/>
              </w:rPr>
              <w:t xml:space="preserve"> </w:t>
            </w:r>
            <w:r w:rsidR="00FF4BA5" w:rsidRPr="00FF4BA5">
              <w:rPr>
                <w:rFonts w:ascii="Arial" w:hAnsi="Arial"/>
                <w:b/>
                <w:i/>
                <w:color w:val="31849B" w:themeColor="accent5" w:themeShade="BF"/>
                <w:sz w:val="20"/>
                <w:szCs w:val="20"/>
              </w:rPr>
              <w:t>Prior to submitting this paper, each student will give the paper to two of their peers for final proof reading and review or suggested revisions.</w:t>
            </w:r>
            <w:r w:rsidR="00FF4BA5">
              <w:rPr>
                <w:rFonts w:ascii="Arial" w:hAnsi="Arial"/>
                <w:b/>
                <w:color w:val="31849B" w:themeColor="accent5" w:themeShade="BF"/>
                <w:sz w:val="20"/>
                <w:szCs w:val="20"/>
              </w:rPr>
              <w:t xml:space="preserve"> </w:t>
            </w:r>
          </w:p>
        </w:tc>
        <w:tc>
          <w:tcPr>
            <w:tcW w:w="1167" w:type="pct"/>
          </w:tcPr>
          <w:p w:rsidR="00BA1EE1" w:rsidRPr="00EA47BD" w:rsidRDefault="00BA1EE1" w:rsidP="00D16408">
            <w:pPr>
              <w:rPr>
                <w:rFonts w:ascii="Arial" w:hAnsi="Arial"/>
                <w:color w:val="31849B" w:themeColor="accent5" w:themeShade="BF"/>
                <w:sz w:val="20"/>
                <w:szCs w:val="20"/>
              </w:rPr>
            </w:pPr>
            <w:r w:rsidRPr="00EA47BD">
              <w:rPr>
                <w:rFonts w:ascii="Arial" w:hAnsi="Arial"/>
                <w:sz w:val="20"/>
                <w:szCs w:val="20"/>
              </w:rPr>
              <w:t>Who?</w:t>
            </w:r>
            <w:r w:rsidR="005D51FE" w:rsidRPr="00EA47BD">
              <w:rPr>
                <w:rFonts w:ascii="Arial" w:hAnsi="Arial"/>
                <w:sz w:val="20"/>
                <w:szCs w:val="20"/>
              </w:rPr>
              <w:t xml:space="preserve"> </w:t>
            </w:r>
            <w:r w:rsidR="005D51FE" w:rsidRPr="00EA47BD">
              <w:rPr>
                <w:rFonts w:ascii="Arial" w:hAnsi="Arial"/>
                <w:color w:val="31849B" w:themeColor="accent5" w:themeShade="BF"/>
                <w:sz w:val="20"/>
                <w:szCs w:val="20"/>
              </w:rPr>
              <w:t>Student</w:t>
            </w:r>
          </w:p>
          <w:p w:rsidR="00BA1EE1" w:rsidRPr="00EA47BD" w:rsidRDefault="00BA1EE1" w:rsidP="00D16408">
            <w:pPr>
              <w:rPr>
                <w:rFonts w:ascii="Arial" w:hAnsi="Arial"/>
                <w:color w:val="31849B" w:themeColor="accent5" w:themeShade="BF"/>
                <w:sz w:val="20"/>
                <w:szCs w:val="20"/>
              </w:rPr>
            </w:pPr>
            <w:r w:rsidRPr="003D67DB">
              <w:rPr>
                <w:rFonts w:ascii="Arial" w:hAnsi="Arial"/>
                <w:sz w:val="20"/>
                <w:szCs w:val="20"/>
              </w:rPr>
              <w:t>What?</w:t>
            </w:r>
            <w:r w:rsidR="005D51FE" w:rsidRPr="00EA47BD">
              <w:rPr>
                <w:rFonts w:ascii="Arial" w:hAnsi="Arial"/>
                <w:color w:val="31849B" w:themeColor="accent5" w:themeShade="BF"/>
                <w:sz w:val="20"/>
                <w:szCs w:val="20"/>
              </w:rPr>
              <w:t xml:space="preserve"> Will submit a well written Literature Review. </w:t>
            </w:r>
          </w:p>
          <w:p w:rsidR="00207EE0" w:rsidRPr="00FF4BA5" w:rsidRDefault="00BA1EE1" w:rsidP="00207EE0">
            <w:pPr>
              <w:rPr>
                <w:rFonts w:ascii="Arial" w:hAnsi="Arial"/>
                <w:color w:val="31849B" w:themeColor="accent5" w:themeShade="BF"/>
                <w:sz w:val="20"/>
                <w:szCs w:val="20"/>
              </w:rPr>
            </w:pPr>
            <w:r w:rsidRPr="00EA47BD">
              <w:rPr>
                <w:rFonts w:ascii="Arial" w:hAnsi="Arial"/>
                <w:sz w:val="20"/>
                <w:szCs w:val="20"/>
              </w:rPr>
              <w:t>How?</w:t>
            </w:r>
            <w:r w:rsidRPr="00EA47BD">
              <w:rPr>
                <w:rFonts w:ascii="Arial" w:hAnsi="Arial"/>
                <w:b/>
                <w:color w:val="C00000"/>
                <w:sz w:val="20"/>
                <w:szCs w:val="20"/>
              </w:rPr>
              <w:t xml:space="preserve"> </w:t>
            </w:r>
            <w:r w:rsidR="00FF4BA5" w:rsidRPr="00FF4BA5">
              <w:rPr>
                <w:rFonts w:ascii="Arial" w:hAnsi="Arial"/>
                <w:color w:val="31849B" w:themeColor="accent5" w:themeShade="BF"/>
                <w:sz w:val="20"/>
                <w:szCs w:val="20"/>
              </w:rPr>
              <w:t>Formal</w:t>
            </w:r>
          </w:p>
          <w:p w:rsidR="00BA1EE1" w:rsidRPr="00EA47BD" w:rsidRDefault="00BA1EE1" w:rsidP="00573AF5">
            <w:pPr>
              <w:rPr>
                <w:rFonts w:ascii="Arial" w:hAnsi="Arial"/>
                <w:sz w:val="20"/>
                <w:szCs w:val="20"/>
              </w:rPr>
            </w:pPr>
            <w:r w:rsidRPr="00EA47BD">
              <w:rPr>
                <w:rFonts w:ascii="Arial" w:hAnsi="Arial"/>
                <w:sz w:val="20"/>
                <w:szCs w:val="20"/>
              </w:rPr>
              <w:t>Looking for what?</w:t>
            </w:r>
            <w:r w:rsidR="00FF4BA5">
              <w:rPr>
                <w:rFonts w:ascii="Arial" w:hAnsi="Arial"/>
                <w:sz w:val="20"/>
                <w:szCs w:val="20"/>
              </w:rPr>
              <w:t xml:space="preserve">   </w:t>
            </w:r>
            <w:r w:rsidR="00573AF5" w:rsidRPr="00573AF5">
              <w:rPr>
                <w:rFonts w:ascii="Arial" w:hAnsi="Arial"/>
                <w:color w:val="31849B" w:themeColor="accent5" w:themeShade="BF"/>
                <w:sz w:val="20"/>
                <w:szCs w:val="20"/>
              </w:rPr>
              <w:t>A gathering of information from “Experts” in the field of Cultural Responsiveness or diversity.</w:t>
            </w:r>
            <w:r w:rsidR="00573AF5">
              <w:rPr>
                <w:rFonts w:ascii="Arial" w:hAnsi="Arial"/>
                <w:color w:val="31849B" w:themeColor="accent5" w:themeShade="BF"/>
                <w:sz w:val="20"/>
                <w:szCs w:val="20"/>
              </w:rPr>
              <w:t xml:space="preserve"> The development of peer support and comfort with the sharing of work.  Will students develop the camaraderie?</w:t>
            </w:r>
          </w:p>
        </w:tc>
        <w:tc>
          <w:tcPr>
            <w:tcW w:w="1411" w:type="pct"/>
            <w:vMerge/>
            <w:tcBorders>
              <w:left w:val="dashSmallGap" w:sz="4" w:space="0" w:color="auto"/>
            </w:tcBorders>
            <w:shd w:val="clear" w:color="auto" w:fill="C6D9F1"/>
          </w:tcPr>
          <w:p w:rsidR="00BA1EE1" w:rsidRPr="00AA5FE6" w:rsidRDefault="00BA1EE1">
            <w:pPr>
              <w:rPr>
                <w:rFonts w:ascii="Arial" w:hAnsi="Arial"/>
                <w:color w:val="31849B" w:themeColor="accent5" w:themeShade="BF"/>
                <w:sz w:val="20"/>
              </w:rPr>
            </w:pPr>
          </w:p>
        </w:tc>
      </w:tr>
      <w:tr w:rsidR="00BA1EE1" w:rsidRPr="00AA5FE6" w:rsidTr="00BA1EE1">
        <w:trPr>
          <w:trHeight w:val="347"/>
        </w:trPr>
        <w:tc>
          <w:tcPr>
            <w:tcW w:w="599" w:type="pct"/>
          </w:tcPr>
          <w:p w:rsidR="00BA1EE1" w:rsidRDefault="00BA1EE1">
            <w:pPr>
              <w:rPr>
                <w:rFonts w:ascii="Arial" w:hAnsi="Arial"/>
                <w:color w:val="31849B" w:themeColor="accent5" w:themeShade="BF"/>
                <w:sz w:val="20"/>
              </w:rPr>
            </w:pPr>
          </w:p>
          <w:p w:rsidR="00394BC5" w:rsidRDefault="00394BC5" w:rsidP="00394BC5">
            <w:pPr>
              <w:spacing w:line="360" w:lineRule="auto"/>
              <w:rPr>
                <w:rFonts w:ascii="Times New Roman" w:hAnsi="Times New Roman"/>
                <w:b/>
                <w:sz w:val="20"/>
              </w:rPr>
            </w:pPr>
            <w:r w:rsidRPr="00050260">
              <w:rPr>
                <w:rFonts w:ascii="Times New Roman" w:hAnsi="Times New Roman"/>
                <w:b/>
                <w:smallCaps/>
                <w:sz w:val="20"/>
                <w:u w:val="single"/>
              </w:rPr>
              <w:t>Understanding goals</w:t>
            </w:r>
            <w:r w:rsidRPr="00050260">
              <w:rPr>
                <w:rFonts w:ascii="Times New Roman" w:hAnsi="Times New Roman"/>
                <w:b/>
                <w:sz w:val="20"/>
              </w:rPr>
              <w:t xml:space="preserve"> </w:t>
            </w:r>
          </w:p>
          <w:p w:rsidR="00394BC5" w:rsidRPr="00394BC5" w:rsidRDefault="00394BC5">
            <w:pPr>
              <w:rPr>
                <w:rFonts w:ascii="Arial" w:hAnsi="Arial"/>
                <w:sz w:val="20"/>
              </w:rPr>
            </w:pPr>
            <w:r w:rsidRPr="00394BC5">
              <w:rPr>
                <w:rFonts w:ascii="Arial" w:hAnsi="Arial"/>
                <w:sz w:val="20"/>
              </w:rPr>
              <w:lastRenderedPageBreak/>
              <w:t>1,2, and 3</w:t>
            </w:r>
          </w:p>
        </w:tc>
        <w:tc>
          <w:tcPr>
            <w:tcW w:w="1823" w:type="pct"/>
            <w:tcBorders>
              <w:right w:val="dashSmallGap" w:sz="4" w:space="0" w:color="auto"/>
            </w:tcBorders>
          </w:tcPr>
          <w:p w:rsidR="00BA1EE1" w:rsidRPr="00EA47BD" w:rsidRDefault="00BA1EE1">
            <w:pPr>
              <w:rPr>
                <w:rFonts w:ascii="Arial" w:hAnsi="Arial"/>
                <w:b/>
                <w:sz w:val="20"/>
                <w:szCs w:val="20"/>
              </w:rPr>
            </w:pPr>
            <w:r w:rsidRPr="00EA47BD">
              <w:rPr>
                <w:rFonts w:ascii="Arial" w:hAnsi="Arial"/>
                <w:b/>
                <w:sz w:val="20"/>
                <w:szCs w:val="20"/>
              </w:rPr>
              <w:lastRenderedPageBreak/>
              <w:t>Performance 6</w:t>
            </w:r>
          </w:p>
          <w:p w:rsidR="00BA1EE1" w:rsidRPr="00EA47BD" w:rsidRDefault="00BA1EE1" w:rsidP="00AA5FE6">
            <w:pPr>
              <w:rPr>
                <w:color w:val="31849B" w:themeColor="accent5" w:themeShade="BF"/>
                <w:sz w:val="20"/>
                <w:szCs w:val="20"/>
              </w:rPr>
            </w:pPr>
            <w:r w:rsidRPr="00EA47BD">
              <w:rPr>
                <w:color w:val="31849B" w:themeColor="accent5" w:themeShade="BF"/>
                <w:sz w:val="20"/>
                <w:szCs w:val="20"/>
              </w:rPr>
              <w:t xml:space="preserve">Students will write a narrative or “story” of this educator should be based on </w:t>
            </w:r>
            <w:r w:rsidR="000E0D71" w:rsidRPr="00EA47BD">
              <w:rPr>
                <w:color w:val="31849B" w:themeColor="accent5" w:themeShade="BF"/>
                <w:sz w:val="20"/>
                <w:szCs w:val="20"/>
              </w:rPr>
              <w:t>their</w:t>
            </w:r>
            <w:r w:rsidRPr="00EA47BD">
              <w:rPr>
                <w:color w:val="31849B" w:themeColor="accent5" w:themeShade="BF"/>
                <w:sz w:val="20"/>
                <w:szCs w:val="20"/>
              </w:rPr>
              <w:t xml:space="preserve"> analysis of the teacher not only a verbatim record of the interview. </w:t>
            </w:r>
            <w:r w:rsidRPr="00EA47BD">
              <w:rPr>
                <w:color w:val="31849B" w:themeColor="accent5" w:themeShade="BF"/>
                <w:sz w:val="20"/>
                <w:szCs w:val="20"/>
              </w:rPr>
              <w:lastRenderedPageBreak/>
              <w:t xml:space="preserve">Each student will be required to make an oral Presentation featuring this professional or educator.  </w:t>
            </w:r>
            <w:r w:rsidR="003D67DB">
              <w:rPr>
                <w:color w:val="31849B" w:themeColor="accent5" w:themeShade="BF"/>
                <w:sz w:val="20"/>
                <w:szCs w:val="20"/>
              </w:rPr>
              <w:t>Students will create a PowerPoint presentation.</w:t>
            </w:r>
          </w:p>
          <w:p w:rsidR="00BA1EE1" w:rsidRPr="00EA47BD" w:rsidRDefault="00BA1EE1">
            <w:pPr>
              <w:rPr>
                <w:rFonts w:ascii="Arial" w:hAnsi="Arial"/>
                <w:b/>
                <w:color w:val="31849B" w:themeColor="accent5" w:themeShade="BF"/>
                <w:sz w:val="20"/>
                <w:szCs w:val="20"/>
              </w:rPr>
            </w:pPr>
          </w:p>
        </w:tc>
        <w:tc>
          <w:tcPr>
            <w:tcW w:w="1167" w:type="pct"/>
          </w:tcPr>
          <w:p w:rsidR="00BA1EE1" w:rsidRPr="00EC4662" w:rsidRDefault="00BA1EE1" w:rsidP="00D16408">
            <w:pPr>
              <w:rPr>
                <w:rFonts w:ascii="Arial" w:hAnsi="Arial"/>
                <w:color w:val="31849B" w:themeColor="accent5" w:themeShade="BF"/>
                <w:sz w:val="20"/>
                <w:szCs w:val="20"/>
              </w:rPr>
            </w:pPr>
            <w:r w:rsidRPr="00EA47BD">
              <w:rPr>
                <w:rFonts w:ascii="Arial" w:hAnsi="Arial"/>
                <w:sz w:val="20"/>
                <w:szCs w:val="20"/>
              </w:rPr>
              <w:lastRenderedPageBreak/>
              <w:t>Who?</w:t>
            </w:r>
            <w:r w:rsidR="003D1A5E">
              <w:rPr>
                <w:rFonts w:ascii="Arial" w:hAnsi="Arial"/>
                <w:sz w:val="20"/>
                <w:szCs w:val="20"/>
              </w:rPr>
              <w:t xml:space="preserve"> </w:t>
            </w:r>
            <w:r w:rsidR="003D1A5E" w:rsidRPr="00EC4662">
              <w:rPr>
                <w:rFonts w:ascii="Arial" w:hAnsi="Arial"/>
                <w:color w:val="31849B" w:themeColor="accent5" w:themeShade="BF"/>
                <w:sz w:val="20"/>
                <w:szCs w:val="20"/>
              </w:rPr>
              <w:t xml:space="preserve">Student </w:t>
            </w:r>
          </w:p>
          <w:p w:rsidR="00BA1EE1" w:rsidRPr="002876DE" w:rsidRDefault="00BA1EE1" w:rsidP="00D16408">
            <w:pPr>
              <w:rPr>
                <w:rFonts w:ascii="Arial" w:hAnsi="Arial"/>
                <w:color w:val="31849B" w:themeColor="accent5" w:themeShade="BF"/>
                <w:sz w:val="20"/>
                <w:szCs w:val="20"/>
              </w:rPr>
            </w:pPr>
            <w:r w:rsidRPr="00EA47BD">
              <w:rPr>
                <w:rFonts w:ascii="Arial" w:hAnsi="Arial"/>
                <w:sz w:val="20"/>
                <w:szCs w:val="20"/>
              </w:rPr>
              <w:t>What?</w:t>
            </w:r>
            <w:r w:rsidR="003D67DB">
              <w:rPr>
                <w:rFonts w:ascii="Arial" w:hAnsi="Arial"/>
                <w:sz w:val="20"/>
                <w:szCs w:val="20"/>
              </w:rPr>
              <w:t xml:space="preserve"> </w:t>
            </w:r>
            <w:r w:rsidR="002876DE" w:rsidRPr="002876DE">
              <w:rPr>
                <w:rFonts w:ascii="Arial" w:hAnsi="Arial"/>
                <w:color w:val="31849B" w:themeColor="accent5" w:themeShade="BF"/>
                <w:sz w:val="20"/>
                <w:szCs w:val="20"/>
              </w:rPr>
              <w:t xml:space="preserve">Oral Presentation and PowerPoint. </w:t>
            </w:r>
          </w:p>
          <w:p w:rsidR="003D67DB" w:rsidRPr="00EA47BD" w:rsidRDefault="00BA1EE1" w:rsidP="003D67DB">
            <w:pPr>
              <w:rPr>
                <w:rFonts w:ascii="Arial" w:hAnsi="Arial"/>
                <w:sz w:val="20"/>
                <w:szCs w:val="20"/>
              </w:rPr>
            </w:pPr>
            <w:r w:rsidRPr="00EA47BD">
              <w:rPr>
                <w:rFonts w:ascii="Arial" w:hAnsi="Arial"/>
                <w:sz w:val="20"/>
                <w:szCs w:val="20"/>
              </w:rPr>
              <w:t>How?</w:t>
            </w:r>
            <w:r w:rsidR="003D67DB">
              <w:rPr>
                <w:rFonts w:ascii="Arial" w:hAnsi="Arial"/>
                <w:sz w:val="20"/>
                <w:szCs w:val="20"/>
              </w:rPr>
              <w:t xml:space="preserve"> </w:t>
            </w:r>
            <w:r w:rsidR="003D67DB" w:rsidRPr="003D67DB">
              <w:rPr>
                <w:rFonts w:ascii="Arial" w:hAnsi="Arial"/>
                <w:color w:val="31849B" w:themeColor="accent5" w:themeShade="BF"/>
                <w:sz w:val="20"/>
                <w:szCs w:val="20"/>
              </w:rPr>
              <w:t>Formal and Informal</w:t>
            </w:r>
          </w:p>
          <w:p w:rsidR="00BA1EE1" w:rsidRPr="003D67DB" w:rsidRDefault="00BA1EE1" w:rsidP="00D16408">
            <w:pPr>
              <w:rPr>
                <w:rFonts w:ascii="Arial" w:hAnsi="Arial"/>
                <w:color w:val="31849B" w:themeColor="accent5" w:themeShade="BF"/>
                <w:sz w:val="20"/>
                <w:szCs w:val="20"/>
              </w:rPr>
            </w:pPr>
            <w:r w:rsidRPr="00EA47BD">
              <w:rPr>
                <w:rFonts w:ascii="Arial" w:hAnsi="Arial"/>
                <w:sz w:val="20"/>
                <w:szCs w:val="20"/>
              </w:rPr>
              <w:lastRenderedPageBreak/>
              <w:t>Looking for what?</w:t>
            </w:r>
            <w:r w:rsidR="003D67DB">
              <w:rPr>
                <w:rFonts w:ascii="Arial" w:hAnsi="Arial"/>
                <w:sz w:val="20"/>
                <w:szCs w:val="20"/>
              </w:rPr>
              <w:t xml:space="preserve"> </w:t>
            </w:r>
            <w:r w:rsidR="003D67DB" w:rsidRPr="003D67DB">
              <w:rPr>
                <w:rFonts w:ascii="Arial" w:hAnsi="Arial"/>
                <w:color w:val="31849B" w:themeColor="accent5" w:themeShade="BF"/>
                <w:sz w:val="20"/>
                <w:szCs w:val="20"/>
              </w:rPr>
              <w:t>Student documentation research, question, collection of data and conclusions.</w:t>
            </w:r>
            <w:r w:rsidR="003D67DB">
              <w:rPr>
                <w:rFonts w:ascii="Arial" w:hAnsi="Arial"/>
                <w:color w:val="31849B" w:themeColor="accent5" w:themeShade="BF"/>
                <w:sz w:val="20"/>
                <w:szCs w:val="20"/>
              </w:rPr>
              <w:t xml:space="preserve">  Students will be reviewed by their peers using a 5 point system and written feedback form.</w:t>
            </w:r>
          </w:p>
          <w:p w:rsidR="00BA1EE1" w:rsidRPr="003D67DB" w:rsidRDefault="00BA1EE1" w:rsidP="00D16408">
            <w:pPr>
              <w:rPr>
                <w:rFonts w:ascii="Arial" w:hAnsi="Arial"/>
                <w:color w:val="31849B" w:themeColor="accent5" w:themeShade="BF"/>
                <w:sz w:val="20"/>
                <w:szCs w:val="20"/>
              </w:rPr>
            </w:pPr>
          </w:p>
          <w:p w:rsidR="00BA1EE1" w:rsidRPr="00EA47BD" w:rsidRDefault="00BA1EE1" w:rsidP="00D16408">
            <w:pPr>
              <w:rPr>
                <w:rFonts w:ascii="Arial" w:hAnsi="Arial"/>
                <w:sz w:val="20"/>
                <w:szCs w:val="20"/>
              </w:rPr>
            </w:pPr>
          </w:p>
        </w:tc>
        <w:tc>
          <w:tcPr>
            <w:tcW w:w="1411" w:type="pct"/>
            <w:vMerge/>
            <w:tcBorders>
              <w:left w:val="dashSmallGap" w:sz="4" w:space="0" w:color="auto"/>
            </w:tcBorders>
            <w:shd w:val="clear" w:color="auto" w:fill="C6D9F1"/>
          </w:tcPr>
          <w:p w:rsidR="00BA1EE1" w:rsidRPr="00AA5FE6" w:rsidRDefault="00BA1EE1">
            <w:pPr>
              <w:rPr>
                <w:rFonts w:ascii="Arial" w:hAnsi="Arial"/>
                <w:color w:val="31849B" w:themeColor="accent5" w:themeShade="BF"/>
                <w:sz w:val="20"/>
              </w:rPr>
            </w:pPr>
          </w:p>
        </w:tc>
      </w:tr>
      <w:tr w:rsidR="00BA1EE1" w:rsidRPr="00AA5FE6" w:rsidTr="00BA1EE1">
        <w:trPr>
          <w:trHeight w:val="346"/>
        </w:trPr>
        <w:tc>
          <w:tcPr>
            <w:tcW w:w="599" w:type="pct"/>
          </w:tcPr>
          <w:p w:rsidR="00BA1EE1" w:rsidRDefault="00BA1EE1">
            <w:pPr>
              <w:rPr>
                <w:rFonts w:ascii="Arial" w:hAnsi="Arial"/>
                <w:color w:val="31849B" w:themeColor="accent5" w:themeShade="BF"/>
                <w:sz w:val="20"/>
              </w:rPr>
            </w:pPr>
          </w:p>
          <w:p w:rsidR="00394BC5" w:rsidRDefault="00394BC5" w:rsidP="00394BC5">
            <w:pPr>
              <w:spacing w:line="360" w:lineRule="auto"/>
              <w:rPr>
                <w:rFonts w:ascii="Times New Roman" w:hAnsi="Times New Roman"/>
                <w:b/>
                <w:sz w:val="20"/>
              </w:rPr>
            </w:pPr>
            <w:r w:rsidRPr="00050260">
              <w:rPr>
                <w:rFonts w:ascii="Times New Roman" w:hAnsi="Times New Roman"/>
                <w:b/>
                <w:smallCaps/>
                <w:sz w:val="20"/>
                <w:u w:val="single"/>
              </w:rPr>
              <w:t>Understanding goals</w:t>
            </w:r>
            <w:r w:rsidRPr="00050260">
              <w:rPr>
                <w:rFonts w:ascii="Times New Roman" w:hAnsi="Times New Roman"/>
                <w:b/>
                <w:sz w:val="20"/>
              </w:rPr>
              <w:t xml:space="preserve"> </w:t>
            </w:r>
          </w:p>
          <w:p w:rsidR="00394BC5" w:rsidRPr="00394BC5" w:rsidRDefault="00394BC5" w:rsidP="00394BC5">
            <w:pPr>
              <w:rPr>
                <w:rFonts w:ascii="Arial" w:hAnsi="Arial"/>
                <w:sz w:val="20"/>
              </w:rPr>
            </w:pPr>
            <w:r w:rsidRPr="00394BC5">
              <w:rPr>
                <w:rFonts w:ascii="Arial" w:hAnsi="Arial"/>
                <w:sz w:val="20"/>
              </w:rPr>
              <w:t>1,2 and 3</w:t>
            </w:r>
          </w:p>
        </w:tc>
        <w:tc>
          <w:tcPr>
            <w:tcW w:w="1823" w:type="pct"/>
            <w:tcBorders>
              <w:right w:val="dashSmallGap" w:sz="4" w:space="0" w:color="auto"/>
            </w:tcBorders>
          </w:tcPr>
          <w:p w:rsidR="00BA1EE1" w:rsidRPr="00EA47BD" w:rsidRDefault="00BA1EE1">
            <w:pPr>
              <w:rPr>
                <w:rFonts w:ascii="Arial" w:hAnsi="Arial"/>
                <w:b/>
                <w:sz w:val="20"/>
                <w:szCs w:val="20"/>
              </w:rPr>
            </w:pPr>
            <w:r w:rsidRPr="00EA47BD">
              <w:rPr>
                <w:rFonts w:ascii="Arial" w:hAnsi="Arial"/>
                <w:b/>
                <w:sz w:val="20"/>
                <w:szCs w:val="20"/>
              </w:rPr>
              <w:t>Performance 7</w:t>
            </w:r>
          </w:p>
          <w:p w:rsidR="00BA1EE1" w:rsidRPr="00EA47BD" w:rsidRDefault="00BA1EE1" w:rsidP="00AA5FE6">
            <w:pPr>
              <w:rPr>
                <w:i/>
                <w:color w:val="31849B" w:themeColor="accent5" w:themeShade="BF"/>
                <w:sz w:val="20"/>
                <w:szCs w:val="20"/>
                <w:u w:val="single"/>
              </w:rPr>
            </w:pPr>
            <w:r w:rsidRPr="00EA47BD">
              <w:rPr>
                <w:color w:val="31849B" w:themeColor="accent5" w:themeShade="BF"/>
                <w:sz w:val="20"/>
                <w:szCs w:val="20"/>
              </w:rPr>
              <w:t xml:space="preserve">Complete a polished, typed paper, a minimum of 5 double spaced pages (12 point font) in length. Use </w:t>
            </w:r>
            <w:r w:rsidRPr="00EA47BD">
              <w:rPr>
                <w:i/>
                <w:color w:val="31849B" w:themeColor="accent5" w:themeShade="BF"/>
                <w:sz w:val="20"/>
                <w:szCs w:val="20"/>
              </w:rPr>
              <w:t>The Everyday Writer</w:t>
            </w:r>
            <w:r w:rsidRPr="00EA47BD">
              <w:rPr>
                <w:color w:val="31849B" w:themeColor="accent5" w:themeShade="BF"/>
                <w:sz w:val="20"/>
                <w:szCs w:val="20"/>
              </w:rPr>
              <w:t xml:space="preserve">, required for English 101 as a guide to your writing. </w:t>
            </w:r>
          </w:p>
          <w:p w:rsidR="00BA1EE1" w:rsidRPr="00EA47BD" w:rsidRDefault="00BA1EE1">
            <w:pPr>
              <w:rPr>
                <w:rFonts w:ascii="Arial" w:hAnsi="Arial"/>
                <w:b/>
                <w:color w:val="31849B" w:themeColor="accent5" w:themeShade="BF"/>
                <w:sz w:val="20"/>
                <w:szCs w:val="20"/>
              </w:rPr>
            </w:pPr>
          </w:p>
        </w:tc>
        <w:tc>
          <w:tcPr>
            <w:tcW w:w="1167" w:type="pct"/>
          </w:tcPr>
          <w:p w:rsidR="00BA1EE1" w:rsidRPr="00EC4662" w:rsidRDefault="00BA1EE1" w:rsidP="00D16408">
            <w:pPr>
              <w:rPr>
                <w:rFonts w:ascii="Arial" w:hAnsi="Arial"/>
                <w:color w:val="31849B" w:themeColor="accent5" w:themeShade="BF"/>
                <w:sz w:val="20"/>
                <w:szCs w:val="20"/>
              </w:rPr>
            </w:pPr>
            <w:r w:rsidRPr="00EA47BD">
              <w:rPr>
                <w:rFonts w:ascii="Arial" w:hAnsi="Arial"/>
                <w:sz w:val="20"/>
                <w:szCs w:val="20"/>
              </w:rPr>
              <w:t>Who?</w:t>
            </w:r>
            <w:r w:rsidR="00EC4662">
              <w:rPr>
                <w:rFonts w:ascii="Arial" w:hAnsi="Arial"/>
                <w:sz w:val="20"/>
                <w:szCs w:val="20"/>
              </w:rPr>
              <w:t xml:space="preserve"> </w:t>
            </w:r>
            <w:r w:rsidR="00EC4662" w:rsidRPr="00EC4662">
              <w:rPr>
                <w:rFonts w:ascii="Arial" w:hAnsi="Arial"/>
                <w:color w:val="31849B" w:themeColor="accent5" w:themeShade="BF"/>
                <w:sz w:val="20"/>
                <w:szCs w:val="20"/>
              </w:rPr>
              <w:t xml:space="preserve">Student  </w:t>
            </w:r>
          </w:p>
          <w:p w:rsidR="00BA1EE1" w:rsidRPr="00EC4662" w:rsidRDefault="00BA1EE1" w:rsidP="00D16408">
            <w:pPr>
              <w:rPr>
                <w:rFonts w:ascii="Arial" w:hAnsi="Arial"/>
                <w:color w:val="31849B" w:themeColor="accent5" w:themeShade="BF"/>
                <w:sz w:val="20"/>
                <w:szCs w:val="20"/>
              </w:rPr>
            </w:pPr>
            <w:r w:rsidRPr="00EA47BD">
              <w:rPr>
                <w:rFonts w:ascii="Arial" w:hAnsi="Arial"/>
                <w:sz w:val="20"/>
                <w:szCs w:val="20"/>
              </w:rPr>
              <w:t>What?</w:t>
            </w:r>
            <w:r w:rsidR="00EC4662">
              <w:rPr>
                <w:rFonts w:ascii="Arial" w:hAnsi="Arial"/>
                <w:sz w:val="20"/>
                <w:szCs w:val="20"/>
              </w:rPr>
              <w:t xml:space="preserve"> </w:t>
            </w:r>
            <w:r w:rsidR="00EC4662" w:rsidRPr="00EC4662">
              <w:rPr>
                <w:rFonts w:ascii="Arial" w:hAnsi="Arial"/>
                <w:color w:val="31849B" w:themeColor="accent5" w:themeShade="BF"/>
                <w:sz w:val="20"/>
                <w:szCs w:val="20"/>
              </w:rPr>
              <w:t>Research Paper</w:t>
            </w:r>
          </w:p>
          <w:p w:rsidR="00BA1EE1" w:rsidRPr="00EC4662" w:rsidRDefault="00BA1EE1" w:rsidP="00D16408">
            <w:pPr>
              <w:rPr>
                <w:rFonts w:ascii="Arial" w:hAnsi="Arial"/>
                <w:color w:val="31849B" w:themeColor="accent5" w:themeShade="BF"/>
                <w:sz w:val="20"/>
                <w:szCs w:val="20"/>
              </w:rPr>
            </w:pPr>
            <w:r w:rsidRPr="00EC4662">
              <w:rPr>
                <w:rFonts w:ascii="Arial" w:hAnsi="Arial"/>
                <w:sz w:val="20"/>
                <w:szCs w:val="20"/>
              </w:rPr>
              <w:t>How?</w:t>
            </w:r>
            <w:r w:rsidR="00EC4662" w:rsidRPr="00EC4662">
              <w:rPr>
                <w:rFonts w:ascii="Arial" w:hAnsi="Arial"/>
                <w:color w:val="31849B" w:themeColor="accent5" w:themeShade="BF"/>
                <w:sz w:val="20"/>
                <w:szCs w:val="20"/>
              </w:rPr>
              <w:t xml:space="preserve"> Formal</w:t>
            </w:r>
          </w:p>
          <w:p w:rsidR="00BA1EE1" w:rsidRPr="00EC4662" w:rsidRDefault="00BA1EE1" w:rsidP="00D16408">
            <w:pPr>
              <w:rPr>
                <w:rFonts w:ascii="Arial" w:hAnsi="Arial"/>
                <w:color w:val="31849B" w:themeColor="accent5" w:themeShade="BF"/>
                <w:sz w:val="20"/>
                <w:szCs w:val="20"/>
              </w:rPr>
            </w:pPr>
            <w:r w:rsidRPr="00EA47BD">
              <w:rPr>
                <w:rFonts w:ascii="Arial" w:hAnsi="Arial"/>
                <w:sz w:val="20"/>
                <w:szCs w:val="20"/>
              </w:rPr>
              <w:t>Looking for what?</w:t>
            </w:r>
            <w:r w:rsidR="00EC4662">
              <w:rPr>
                <w:rFonts w:ascii="Arial" w:hAnsi="Arial"/>
                <w:sz w:val="20"/>
                <w:szCs w:val="20"/>
              </w:rPr>
              <w:t xml:space="preserve"> </w:t>
            </w:r>
            <w:r w:rsidR="00EC4662" w:rsidRPr="00EC4662">
              <w:rPr>
                <w:rFonts w:ascii="Arial" w:hAnsi="Arial"/>
                <w:color w:val="31849B" w:themeColor="accent5" w:themeShade="BF"/>
                <w:sz w:val="20"/>
                <w:szCs w:val="20"/>
              </w:rPr>
              <w:t xml:space="preserve">The paper will address the following questions.  What new understanding did you gain? What questions do have now as a result of the project? What are the benefits of the project to others in your environment?  </w:t>
            </w:r>
            <w:r w:rsidR="002876DE">
              <w:rPr>
                <w:rFonts w:ascii="Arial" w:hAnsi="Arial"/>
                <w:color w:val="31849B" w:themeColor="accent5" w:themeShade="BF"/>
                <w:sz w:val="20"/>
                <w:szCs w:val="20"/>
              </w:rPr>
              <w:t>How helpful was this process? What do your findings suggest?</w:t>
            </w:r>
          </w:p>
          <w:p w:rsidR="00BA1EE1" w:rsidRPr="00EC4662" w:rsidRDefault="00BA1EE1" w:rsidP="00D16408">
            <w:pPr>
              <w:rPr>
                <w:rFonts w:ascii="Arial" w:hAnsi="Arial"/>
                <w:color w:val="31849B" w:themeColor="accent5" w:themeShade="BF"/>
                <w:sz w:val="20"/>
                <w:szCs w:val="20"/>
              </w:rPr>
            </w:pPr>
          </w:p>
          <w:p w:rsidR="00BA1EE1" w:rsidRPr="00EC4662" w:rsidRDefault="00BA1EE1" w:rsidP="00D16408">
            <w:pPr>
              <w:rPr>
                <w:rFonts w:ascii="Arial" w:hAnsi="Arial"/>
                <w:color w:val="31849B" w:themeColor="accent5" w:themeShade="BF"/>
                <w:sz w:val="20"/>
                <w:szCs w:val="20"/>
              </w:rPr>
            </w:pPr>
          </w:p>
          <w:p w:rsidR="00BA1EE1" w:rsidRPr="00EA47BD" w:rsidRDefault="00BA1EE1" w:rsidP="00D16408">
            <w:pPr>
              <w:rPr>
                <w:rFonts w:ascii="Arial" w:hAnsi="Arial"/>
                <w:sz w:val="20"/>
                <w:szCs w:val="20"/>
              </w:rPr>
            </w:pPr>
          </w:p>
        </w:tc>
        <w:tc>
          <w:tcPr>
            <w:tcW w:w="1411" w:type="pct"/>
            <w:vMerge/>
            <w:tcBorders>
              <w:left w:val="dashSmallGap" w:sz="4" w:space="0" w:color="auto"/>
            </w:tcBorders>
            <w:shd w:val="clear" w:color="auto" w:fill="C6D9F1"/>
          </w:tcPr>
          <w:p w:rsidR="00BA1EE1" w:rsidRPr="00AA5FE6" w:rsidRDefault="00BA1EE1">
            <w:pPr>
              <w:rPr>
                <w:rFonts w:ascii="Arial" w:hAnsi="Arial"/>
                <w:color w:val="31849B" w:themeColor="accent5" w:themeShade="BF"/>
                <w:sz w:val="20"/>
              </w:rPr>
            </w:pPr>
          </w:p>
        </w:tc>
      </w:tr>
    </w:tbl>
    <w:p w:rsidR="00D16408" w:rsidRPr="00AA5FE6" w:rsidRDefault="00D16408" w:rsidP="00D16408">
      <w:pPr>
        <w:rPr>
          <w:color w:val="31849B" w:themeColor="accent5" w:themeShade="BF"/>
        </w:rPr>
      </w:pPr>
    </w:p>
    <w:p w:rsidR="00D16408" w:rsidRDefault="00D16408" w:rsidP="00D16408"/>
    <w:p w:rsidR="00D16408" w:rsidRPr="00C66B42" w:rsidRDefault="00D16408" w:rsidP="00D16408"/>
    <w:sectPr w:rsidR="00D16408" w:rsidRPr="00C66B42" w:rsidSect="00D16408">
      <w:headerReference w:type="default" r:id="rId7"/>
      <w:footerReference w:type="even" r:id="rId8"/>
      <w:footerReference w:type="default" r:id="rId9"/>
      <w:pgSz w:w="15840" w:h="12240" w:orient="landscape"/>
      <w:pgMar w:top="1800" w:right="1440" w:bottom="180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D74F3" w:rsidRDefault="00ED74F3">
      <w:r>
        <w:separator/>
      </w:r>
    </w:p>
  </w:endnote>
  <w:endnote w:type="continuationSeparator" w:id="1">
    <w:p w:rsidR="00ED74F3" w:rsidRDefault="00ED74F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Lucida Grande">
    <w:charset w:val="00"/>
    <w:family w:val="auto"/>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Helvetica">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6408" w:rsidRDefault="00F85018" w:rsidP="00D16408">
    <w:pPr>
      <w:pStyle w:val="Footer"/>
      <w:framePr w:wrap="around" w:vAnchor="text" w:hAnchor="margin" w:xAlign="right" w:y="1"/>
      <w:rPr>
        <w:rStyle w:val="PageNumber"/>
      </w:rPr>
    </w:pPr>
    <w:r>
      <w:rPr>
        <w:rStyle w:val="PageNumber"/>
      </w:rPr>
      <w:fldChar w:fldCharType="begin"/>
    </w:r>
    <w:r w:rsidR="00D16408">
      <w:rPr>
        <w:rStyle w:val="PageNumber"/>
      </w:rPr>
      <w:instrText xml:space="preserve">PAGE  </w:instrText>
    </w:r>
    <w:r>
      <w:rPr>
        <w:rStyle w:val="PageNumber"/>
      </w:rPr>
      <w:fldChar w:fldCharType="end"/>
    </w:r>
  </w:p>
  <w:p w:rsidR="00D16408" w:rsidRDefault="00D16408" w:rsidP="00D16408">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6408" w:rsidRPr="00F048FD" w:rsidRDefault="00F85018" w:rsidP="00D16408">
    <w:pPr>
      <w:pStyle w:val="Footer"/>
      <w:framePr w:wrap="around" w:vAnchor="text" w:hAnchor="margin" w:xAlign="right" w:y="1"/>
      <w:rPr>
        <w:rStyle w:val="PageNumber"/>
      </w:rPr>
    </w:pPr>
    <w:r w:rsidRPr="00F048FD">
      <w:rPr>
        <w:rStyle w:val="PageNumber"/>
        <w:rFonts w:ascii="Helvetica" w:hAnsi="Helvetica"/>
        <w:sz w:val="16"/>
      </w:rPr>
      <w:fldChar w:fldCharType="begin"/>
    </w:r>
    <w:r w:rsidR="00D16408" w:rsidRPr="00F048FD">
      <w:rPr>
        <w:rStyle w:val="PageNumber"/>
        <w:rFonts w:ascii="Helvetica" w:hAnsi="Helvetica"/>
        <w:sz w:val="16"/>
      </w:rPr>
      <w:instrText xml:space="preserve">PAGE  </w:instrText>
    </w:r>
    <w:r w:rsidRPr="00F048FD">
      <w:rPr>
        <w:rStyle w:val="PageNumber"/>
        <w:rFonts w:ascii="Helvetica" w:hAnsi="Helvetica"/>
        <w:sz w:val="16"/>
      </w:rPr>
      <w:fldChar w:fldCharType="separate"/>
    </w:r>
    <w:r w:rsidR="00573AF5">
      <w:rPr>
        <w:rStyle w:val="PageNumber"/>
        <w:rFonts w:ascii="Helvetica" w:hAnsi="Helvetica"/>
        <w:noProof/>
        <w:sz w:val="16"/>
      </w:rPr>
      <w:t>1</w:t>
    </w:r>
    <w:r w:rsidRPr="00F048FD">
      <w:rPr>
        <w:rStyle w:val="PageNumber"/>
        <w:rFonts w:ascii="Helvetica" w:hAnsi="Helvetica"/>
        <w:sz w:val="16"/>
      </w:rPr>
      <w:fldChar w:fldCharType="end"/>
    </w:r>
  </w:p>
  <w:p w:rsidR="00D16408" w:rsidRPr="00F048FD" w:rsidRDefault="00D16408" w:rsidP="00D16408">
    <w:pPr>
      <w:pStyle w:val="Footer"/>
      <w:ind w:right="360"/>
      <w:rPr>
        <w:rFonts w:ascii="Helvetica" w:hAnsi="Helvetica"/>
        <w:sz w:val="16"/>
      </w:rPr>
    </w:pPr>
    <w:r w:rsidRPr="00F048FD">
      <w:rPr>
        <w:rFonts w:ascii="Helvetica" w:hAnsi="Helvetica"/>
        <w:sz w:val="16"/>
      </w:rPr>
      <w:t>Copyright © 2010 President and Fellows of Harvard College</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D74F3" w:rsidRDefault="00ED74F3">
      <w:r>
        <w:separator/>
      </w:r>
    </w:p>
  </w:footnote>
  <w:footnote w:type="continuationSeparator" w:id="1">
    <w:p w:rsidR="00ED74F3" w:rsidRDefault="00ED74F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6408" w:rsidRPr="00AB0696" w:rsidRDefault="00D16408" w:rsidP="00D16408">
    <w:pPr>
      <w:pStyle w:val="Header"/>
      <w:jc w:val="center"/>
      <w:rPr>
        <w:rFonts w:ascii="Helvetica" w:hAnsi="Helvetica"/>
        <w:sz w:val="28"/>
      </w:rPr>
    </w:pPr>
    <w:r w:rsidRPr="00AB0696">
      <w:rPr>
        <w:rFonts w:ascii="Helvetica" w:hAnsi="Helvetica"/>
        <w:b/>
        <w:sz w:val="28"/>
      </w:rPr>
      <w:t xml:space="preserve">TEACHING FOR UNDERSTANDING </w:t>
    </w:r>
    <w:r w:rsidRPr="00AB0696">
      <w:rPr>
        <w:rFonts w:ascii="Helvetica" w:hAnsi="Helvetica"/>
        <w:b/>
        <w:sz w:val="28"/>
        <w:u w:val="single"/>
      </w:rPr>
      <w:t>UNIT/PROJECT ORGANIZER</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55" type="#_x0000_t75" style="width:11.25pt;height:11.25pt" o:bullet="t">
        <v:imagedata r:id="rId1" o:title="mso20C"/>
      </v:shape>
    </w:pict>
  </w:numPicBullet>
  <w:abstractNum w:abstractNumId="0">
    <w:nsid w:val="010309CD"/>
    <w:multiLevelType w:val="singleLevel"/>
    <w:tmpl w:val="4658FDFE"/>
    <w:lvl w:ilvl="0">
      <w:start w:val="1"/>
      <w:numFmt w:val="decimal"/>
      <w:lvlText w:val="%1)"/>
      <w:lvlJc w:val="left"/>
      <w:pPr>
        <w:tabs>
          <w:tab w:val="num" w:pos="720"/>
        </w:tabs>
        <w:ind w:left="720" w:hanging="360"/>
      </w:pPr>
      <w:rPr>
        <w:rFonts w:hint="default"/>
      </w:rPr>
    </w:lvl>
  </w:abstractNum>
  <w:abstractNum w:abstractNumId="1">
    <w:nsid w:val="08403D31"/>
    <w:multiLevelType w:val="hybridMultilevel"/>
    <w:tmpl w:val="7FE268F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1EEF7C84"/>
    <w:multiLevelType w:val="hybridMultilevel"/>
    <w:tmpl w:val="476C6252"/>
    <w:lvl w:ilvl="0" w:tplc="000F0409">
      <w:start w:val="1"/>
      <w:numFmt w:val="decimal"/>
      <w:lvlText w:val="%1."/>
      <w:lvlJc w:val="left"/>
      <w:pPr>
        <w:tabs>
          <w:tab w:val="num" w:pos="720"/>
        </w:tabs>
        <w:ind w:left="720" w:hanging="360"/>
      </w:p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3">
    <w:nsid w:val="231D3718"/>
    <w:multiLevelType w:val="hybridMultilevel"/>
    <w:tmpl w:val="9F40C9B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3EF46652"/>
    <w:multiLevelType w:val="singleLevel"/>
    <w:tmpl w:val="4658FDFE"/>
    <w:lvl w:ilvl="0">
      <w:start w:val="1"/>
      <w:numFmt w:val="decimal"/>
      <w:lvlText w:val="%1)"/>
      <w:lvlJc w:val="left"/>
      <w:pPr>
        <w:tabs>
          <w:tab w:val="num" w:pos="720"/>
        </w:tabs>
        <w:ind w:left="720" w:hanging="360"/>
      </w:pPr>
      <w:rPr>
        <w:rFonts w:hint="default"/>
      </w:rPr>
    </w:lvl>
  </w:abstractNum>
  <w:abstractNum w:abstractNumId="5">
    <w:nsid w:val="3FB11A28"/>
    <w:multiLevelType w:val="hybridMultilevel"/>
    <w:tmpl w:val="B35C8856"/>
    <w:lvl w:ilvl="0" w:tplc="04090001">
      <w:start w:val="1"/>
      <w:numFmt w:val="bullet"/>
      <w:lvlText w:val=""/>
      <w:lvlJc w:val="left"/>
      <w:pPr>
        <w:tabs>
          <w:tab w:val="num" w:pos="720"/>
        </w:tabs>
        <w:ind w:left="720" w:hanging="360"/>
      </w:pPr>
      <w:rPr>
        <w:rFonts w:ascii="Symbol" w:hAnsi="Symbol" w:hint="default"/>
      </w:rPr>
    </w:lvl>
    <w:lvl w:ilvl="1" w:tplc="0409000B">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4A3C183D"/>
    <w:multiLevelType w:val="hybridMultilevel"/>
    <w:tmpl w:val="9F68D800"/>
    <w:lvl w:ilvl="0" w:tplc="047438A6">
      <w:start w:val="1"/>
      <w:numFmt w:val="lowerRoman"/>
      <w:lvlText w:val="(%1)"/>
      <w:lvlJc w:val="left"/>
      <w:pPr>
        <w:ind w:left="780" w:hanging="720"/>
      </w:pPr>
      <w:rPr>
        <w:rFonts w:hint="default"/>
      </w:rPr>
    </w:lvl>
    <w:lvl w:ilvl="1" w:tplc="40090019" w:tentative="1">
      <w:start w:val="1"/>
      <w:numFmt w:val="lowerLetter"/>
      <w:lvlText w:val="%2."/>
      <w:lvlJc w:val="left"/>
      <w:pPr>
        <w:ind w:left="1140" w:hanging="360"/>
      </w:pPr>
    </w:lvl>
    <w:lvl w:ilvl="2" w:tplc="4009001B" w:tentative="1">
      <w:start w:val="1"/>
      <w:numFmt w:val="lowerRoman"/>
      <w:lvlText w:val="%3."/>
      <w:lvlJc w:val="right"/>
      <w:pPr>
        <w:ind w:left="1860" w:hanging="180"/>
      </w:pPr>
    </w:lvl>
    <w:lvl w:ilvl="3" w:tplc="4009000F" w:tentative="1">
      <w:start w:val="1"/>
      <w:numFmt w:val="decimal"/>
      <w:lvlText w:val="%4."/>
      <w:lvlJc w:val="left"/>
      <w:pPr>
        <w:ind w:left="2580" w:hanging="360"/>
      </w:pPr>
    </w:lvl>
    <w:lvl w:ilvl="4" w:tplc="40090019" w:tentative="1">
      <w:start w:val="1"/>
      <w:numFmt w:val="lowerLetter"/>
      <w:lvlText w:val="%5."/>
      <w:lvlJc w:val="left"/>
      <w:pPr>
        <w:ind w:left="3300" w:hanging="360"/>
      </w:pPr>
    </w:lvl>
    <w:lvl w:ilvl="5" w:tplc="4009001B" w:tentative="1">
      <w:start w:val="1"/>
      <w:numFmt w:val="lowerRoman"/>
      <w:lvlText w:val="%6."/>
      <w:lvlJc w:val="right"/>
      <w:pPr>
        <w:ind w:left="4020" w:hanging="180"/>
      </w:pPr>
    </w:lvl>
    <w:lvl w:ilvl="6" w:tplc="4009000F" w:tentative="1">
      <w:start w:val="1"/>
      <w:numFmt w:val="decimal"/>
      <w:lvlText w:val="%7."/>
      <w:lvlJc w:val="left"/>
      <w:pPr>
        <w:ind w:left="4740" w:hanging="360"/>
      </w:pPr>
    </w:lvl>
    <w:lvl w:ilvl="7" w:tplc="40090019" w:tentative="1">
      <w:start w:val="1"/>
      <w:numFmt w:val="lowerLetter"/>
      <w:lvlText w:val="%8."/>
      <w:lvlJc w:val="left"/>
      <w:pPr>
        <w:ind w:left="5460" w:hanging="360"/>
      </w:pPr>
    </w:lvl>
    <w:lvl w:ilvl="8" w:tplc="4009001B" w:tentative="1">
      <w:start w:val="1"/>
      <w:numFmt w:val="lowerRoman"/>
      <w:lvlText w:val="%9."/>
      <w:lvlJc w:val="right"/>
      <w:pPr>
        <w:ind w:left="6180" w:hanging="180"/>
      </w:pPr>
    </w:lvl>
  </w:abstractNum>
  <w:abstractNum w:abstractNumId="7">
    <w:nsid w:val="59A7185D"/>
    <w:multiLevelType w:val="hybridMultilevel"/>
    <w:tmpl w:val="66484880"/>
    <w:lvl w:ilvl="0" w:tplc="04090007">
      <w:start w:val="1"/>
      <w:numFmt w:val="bullet"/>
      <w:lvlText w:val=""/>
      <w:lvlPicBulletId w:val="0"/>
      <w:lvlJc w:val="left"/>
      <w:pPr>
        <w:ind w:left="720" w:hanging="360"/>
      </w:pPr>
      <w:rPr>
        <w:rFonts w:ascii="Symbol" w:hAnsi="Symbol" w:hint="default"/>
      </w:rPr>
    </w:lvl>
    <w:lvl w:ilvl="1" w:tplc="04090007">
      <w:start w:val="1"/>
      <w:numFmt w:val="bullet"/>
      <w:lvlText w:val=""/>
      <w:lvlPicBulletId w:val="0"/>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0E16D43"/>
    <w:multiLevelType w:val="singleLevel"/>
    <w:tmpl w:val="4658FDFE"/>
    <w:lvl w:ilvl="0">
      <w:start w:val="1"/>
      <w:numFmt w:val="decimal"/>
      <w:lvlText w:val="%1)"/>
      <w:lvlJc w:val="left"/>
      <w:pPr>
        <w:tabs>
          <w:tab w:val="num" w:pos="720"/>
        </w:tabs>
        <w:ind w:left="720" w:hanging="360"/>
      </w:pPr>
      <w:rPr>
        <w:rFonts w:hint="default"/>
      </w:rPr>
    </w:lvl>
  </w:abstractNum>
  <w:abstractNum w:abstractNumId="9">
    <w:nsid w:val="615D776A"/>
    <w:multiLevelType w:val="singleLevel"/>
    <w:tmpl w:val="4658FDFE"/>
    <w:lvl w:ilvl="0">
      <w:start w:val="1"/>
      <w:numFmt w:val="decimal"/>
      <w:lvlText w:val="%1)"/>
      <w:lvlJc w:val="left"/>
      <w:pPr>
        <w:tabs>
          <w:tab w:val="num" w:pos="720"/>
        </w:tabs>
        <w:ind w:left="720" w:hanging="360"/>
      </w:pPr>
      <w:rPr>
        <w:rFonts w:hint="default"/>
      </w:rPr>
    </w:lvl>
  </w:abstractNum>
  <w:abstractNum w:abstractNumId="10">
    <w:nsid w:val="6DBC2736"/>
    <w:multiLevelType w:val="singleLevel"/>
    <w:tmpl w:val="4658FDFE"/>
    <w:lvl w:ilvl="0">
      <w:start w:val="1"/>
      <w:numFmt w:val="decimal"/>
      <w:lvlText w:val="%1)"/>
      <w:lvlJc w:val="left"/>
      <w:pPr>
        <w:tabs>
          <w:tab w:val="num" w:pos="720"/>
        </w:tabs>
        <w:ind w:left="720" w:hanging="360"/>
      </w:pPr>
      <w:rPr>
        <w:rFonts w:hint="default"/>
      </w:rPr>
    </w:lvl>
  </w:abstractNum>
  <w:num w:numId="1">
    <w:abstractNumId w:val="2"/>
  </w:num>
  <w:num w:numId="2">
    <w:abstractNumId w:val="0"/>
  </w:num>
  <w:num w:numId="3">
    <w:abstractNumId w:val="8"/>
  </w:num>
  <w:num w:numId="4">
    <w:abstractNumId w:val="9"/>
  </w:num>
  <w:num w:numId="5">
    <w:abstractNumId w:val="10"/>
  </w:num>
  <w:num w:numId="6">
    <w:abstractNumId w:val="4"/>
  </w:num>
  <w:num w:numId="7">
    <w:abstractNumId w:val="6"/>
  </w:num>
  <w:num w:numId="8">
    <w:abstractNumId w:val="5"/>
  </w:num>
  <w:num w:numId="9">
    <w:abstractNumId w:val="1"/>
  </w:num>
  <w:num w:numId="10">
    <w:abstractNumId w:val="7"/>
  </w:num>
  <w:num w:numId="11">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stylePaneSortMethod w:val="0000"/>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5602"/>
  </w:hdrShapeDefaults>
  <w:footnotePr>
    <w:footnote w:id="0"/>
    <w:footnote w:id="1"/>
  </w:footnotePr>
  <w:endnotePr>
    <w:endnote w:id="0"/>
    <w:endnote w:id="1"/>
  </w:endnotePr>
  <w:compat/>
  <w:rsids>
    <w:rsidRoot w:val="00C66B42"/>
    <w:rsid w:val="00035948"/>
    <w:rsid w:val="000D5839"/>
    <w:rsid w:val="000E0D71"/>
    <w:rsid w:val="000F4567"/>
    <w:rsid w:val="00156026"/>
    <w:rsid w:val="001B15B6"/>
    <w:rsid w:val="001C6F47"/>
    <w:rsid w:val="001F715B"/>
    <w:rsid w:val="00207EE0"/>
    <w:rsid w:val="002841CC"/>
    <w:rsid w:val="002876DE"/>
    <w:rsid w:val="002E344D"/>
    <w:rsid w:val="00394BC5"/>
    <w:rsid w:val="003D1A5E"/>
    <w:rsid w:val="003D26AF"/>
    <w:rsid w:val="003D67DB"/>
    <w:rsid w:val="003E2086"/>
    <w:rsid w:val="003F1B3B"/>
    <w:rsid w:val="004735D9"/>
    <w:rsid w:val="0057045E"/>
    <w:rsid w:val="005724C9"/>
    <w:rsid w:val="00573AF5"/>
    <w:rsid w:val="005C1CE0"/>
    <w:rsid w:val="005D4E1A"/>
    <w:rsid w:val="005D51FE"/>
    <w:rsid w:val="00605CC8"/>
    <w:rsid w:val="00694F46"/>
    <w:rsid w:val="00783A2C"/>
    <w:rsid w:val="007B1BB0"/>
    <w:rsid w:val="00811173"/>
    <w:rsid w:val="00866AAA"/>
    <w:rsid w:val="008D373B"/>
    <w:rsid w:val="008E61A2"/>
    <w:rsid w:val="009620B5"/>
    <w:rsid w:val="00982432"/>
    <w:rsid w:val="009F4946"/>
    <w:rsid w:val="00A3357E"/>
    <w:rsid w:val="00A45857"/>
    <w:rsid w:val="00AA5FE6"/>
    <w:rsid w:val="00AE7FE0"/>
    <w:rsid w:val="00B72035"/>
    <w:rsid w:val="00BA1EE1"/>
    <w:rsid w:val="00C52F68"/>
    <w:rsid w:val="00C66B42"/>
    <w:rsid w:val="00CA4DD0"/>
    <w:rsid w:val="00D07202"/>
    <w:rsid w:val="00D16408"/>
    <w:rsid w:val="00D47E0D"/>
    <w:rsid w:val="00D85542"/>
    <w:rsid w:val="00DA2335"/>
    <w:rsid w:val="00DC59BA"/>
    <w:rsid w:val="00DD1E21"/>
    <w:rsid w:val="00E86A51"/>
    <w:rsid w:val="00EA47BD"/>
    <w:rsid w:val="00EC4662"/>
    <w:rsid w:val="00EC7767"/>
    <w:rsid w:val="00ED74F3"/>
    <w:rsid w:val="00F527CC"/>
    <w:rsid w:val="00F85018"/>
    <w:rsid w:val="00FF4BA5"/>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5602"/>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Cambria" w:hAnsi="Cambria"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aliases w:val="n"/>
    <w:qFormat/>
    <w:rsid w:val="00C66B42"/>
    <w:rPr>
      <w:rFonts w:ascii="Book Antiqua" w:eastAsia="Times New Roman" w:hAnsi="Book Antiqu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972797"/>
    <w:rPr>
      <w:rFonts w:ascii="Lucida Grande" w:hAnsi="Lucida Grande"/>
      <w:sz w:val="18"/>
      <w:szCs w:val="18"/>
    </w:rPr>
  </w:style>
  <w:style w:type="paragraph" w:styleId="Header">
    <w:name w:val="header"/>
    <w:basedOn w:val="Normal"/>
    <w:link w:val="HeaderChar"/>
    <w:uiPriority w:val="99"/>
    <w:semiHidden/>
    <w:unhideWhenUsed/>
    <w:rsid w:val="00C66B42"/>
    <w:pPr>
      <w:tabs>
        <w:tab w:val="center" w:pos="4320"/>
        <w:tab w:val="right" w:pos="8640"/>
      </w:tabs>
    </w:pPr>
  </w:style>
  <w:style w:type="character" w:customStyle="1" w:styleId="HeaderChar">
    <w:name w:val="Header Char"/>
    <w:basedOn w:val="DefaultParagraphFont"/>
    <w:link w:val="Header"/>
    <w:uiPriority w:val="99"/>
    <w:semiHidden/>
    <w:rsid w:val="00C66B42"/>
    <w:rPr>
      <w:sz w:val="24"/>
      <w:szCs w:val="24"/>
    </w:rPr>
  </w:style>
  <w:style w:type="paragraph" w:styleId="Footer">
    <w:name w:val="footer"/>
    <w:basedOn w:val="Normal"/>
    <w:link w:val="FooterChar"/>
    <w:uiPriority w:val="99"/>
    <w:unhideWhenUsed/>
    <w:rsid w:val="00C66B42"/>
    <w:pPr>
      <w:tabs>
        <w:tab w:val="center" w:pos="4320"/>
        <w:tab w:val="right" w:pos="8640"/>
      </w:tabs>
    </w:pPr>
  </w:style>
  <w:style w:type="character" w:customStyle="1" w:styleId="FooterChar">
    <w:name w:val="Footer Char"/>
    <w:basedOn w:val="DefaultParagraphFont"/>
    <w:link w:val="Footer"/>
    <w:uiPriority w:val="99"/>
    <w:rsid w:val="00C66B42"/>
    <w:rPr>
      <w:sz w:val="24"/>
      <w:szCs w:val="24"/>
    </w:rPr>
  </w:style>
  <w:style w:type="table" w:styleId="TableGrid">
    <w:name w:val="Table Grid"/>
    <w:basedOn w:val="TableNormal"/>
    <w:uiPriority w:val="59"/>
    <w:rsid w:val="00C66B42"/>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PageNumber">
    <w:name w:val="page number"/>
    <w:basedOn w:val="DefaultParagraphFont"/>
    <w:rsid w:val="00050260"/>
  </w:style>
  <w:style w:type="paragraph" w:styleId="ListParagraph">
    <w:name w:val="List Paragraph"/>
    <w:basedOn w:val="Normal"/>
    <w:qFormat/>
    <w:rsid w:val="008D373B"/>
    <w:pPr>
      <w:ind w:left="720"/>
      <w:contextualSpacing/>
    </w:pPr>
  </w:style>
</w:styles>
</file>

<file path=word/webSettings.xml><?xml version="1.0" encoding="utf-8"?>
<w:webSettings xmlns:r="http://schemas.openxmlformats.org/officeDocument/2006/relationships" xmlns:w="http://schemas.openxmlformats.org/wordprocessingml/2006/main">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205</TotalTime>
  <Pages>11</Pages>
  <Words>2655</Words>
  <Characters>15135</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Company>Education Consulting</Company>
  <LinksUpToDate>false</LinksUpToDate>
  <CharactersWithSpaces>17755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Mary McFarland</dc:creator>
  <cp:lastModifiedBy>Barbara.Martinez</cp:lastModifiedBy>
  <cp:revision>4</cp:revision>
  <cp:lastPrinted>2011-04-26T19:55:00Z</cp:lastPrinted>
  <dcterms:created xsi:type="dcterms:W3CDTF">2011-04-26T18:41:00Z</dcterms:created>
  <dcterms:modified xsi:type="dcterms:W3CDTF">2011-04-26T22:24:00Z</dcterms:modified>
</cp:coreProperties>
</file>